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Літературний жанр "астроекзистенціалізм"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Брунько</w:t>
      </w:r>
    </w:p>
    <w:p>
      <w:pPr/>
      <w:r>
        <w:rPr>
          <w:color w:val="C00000"/>
          <w:b w:val="1"/>
          <w:bCs w:val="1"/>
        </w:rPr>
        <w:t xml:space="preserve">ЛІТЕРАТУРНИЙ ЖАНР – АСТРОЕКЗИСТЕНЦІАЛІЗМ</w:t>
      </w:r>
    </w:p>
    <w:p>
      <w:pPr/>
      <w:r>
        <w:rPr>
          <w:b w:val="1"/>
          <w:bCs w:val="1"/>
        </w:rPr>
        <w:t xml:space="preserve">1. ЩО ТАКЕ АСТРОЕКЗИСТЕНЦІАЛІЗМ?</w:t>
      </w:r>
    </w:p>
    <w:p>
      <w:pPr/>
      <w:r>
        <w:rPr>
          <w:b w:val="1"/>
          <w:bCs w:val="1"/>
          <w:i w:val="1"/>
          <w:iCs w:val="1"/>
        </w:rPr>
        <w:t xml:space="preserve">Астроекзистенціалізм</w:t>
      </w:r>
      <w:r>
        <w:rPr/>
        <w:t xml:space="preserve"> — це поетичний напрям, у центрі якого стоїть людина перед безмежністю Всесвіту.</w:t>
      </w:r>
    </w:p>
    <w:p>
      <w:pPr/>
      <w:r>
        <w:rPr>
          <w:color w:val="0070C0"/>
          <w:b w:val="1"/>
          <w:bCs w:val="1"/>
          <w:u w:val="single"/>
        </w:rPr>
        <w:t xml:space="preserve">Його мета</w:t>
      </w:r>
      <w:r>
        <w:rPr>
          <w:color w:val="0070C0"/>
        </w:rPr>
        <w:t xml:space="preserve"> </w:t>
      </w:r>
      <w:r>
        <w:rPr/>
        <w:t xml:space="preserve">— через космос, фізику, час, темряву, зорі та рух матерії показати внутрішню самотність, страх, надію й пошук сенсу існування.</w:t>
      </w:r>
    </w:p>
    <w:p>
      <w:pPr/>
      <w:r>
        <w:rPr/>
        <w:t xml:space="preserve">Астроекзистенціаліст не описує космос як декорацію. Космос у цьому жанрі — це дзеркало людської душі.</w:t>
      </w:r>
    </w:p>
    <w:p>
      <w:pPr/>
      <w:r>
        <w:rPr>
          <w:color w:val="00B050"/>
          <w:b w:val="1"/>
          <w:bCs w:val="1"/>
        </w:rPr>
        <w:t xml:space="preserve">АВТОР ЖАНРУ</w:t>
      </w:r>
      <w:r>
        <w:rPr/>
        <w:t xml:space="preserve">: Брунько Ярослав Олександрович</w:t>
      </w:r>
    </w:p>
    <w:p>
      <w:pPr/>
      <w:r>
        <w:rPr>
          <w:color w:val="00B050"/>
          <w:b w:val="1"/>
          <w:bCs w:val="1"/>
        </w:rPr>
        <w:t xml:space="preserve">ДАТА СТВОРЕННЯ</w:t>
      </w:r>
      <w:r>
        <w:rPr/>
        <w:t xml:space="preserve">: 9 травня 2026 рік</w:t>
      </w:r>
    </w:p>
    <w:p>
      <w:pPr/>
      <w:r>
        <w:rPr>
          <w:b w:val="1"/>
          <w:bCs w:val="1"/>
        </w:rPr>
        <w:t xml:space="preserve">2. ОСНОВНІ ПРИНЦИПИ</w:t>
      </w:r>
    </w:p>
    <w:p>
      <w:pPr/>
    </w:p>
    <w:p>
      <w:pPr>
        <w:numPr>
          <w:ilvl w:val="0"/>
          <w:numId w:val="4"/>
        </w:numPr>
      </w:pPr>
      <w:r>
        <w:rPr/>
        <w:t xml:space="preserve">Людина є малою частиною нескінченного Всесвіту.</w:t>
      </w:r>
    </w:p>
    <w:p>
      <w:pPr>
        <w:numPr>
          <w:ilvl w:val="0"/>
          <w:numId w:val="4"/>
        </w:numPr>
      </w:pPr>
      <w:r>
        <w:rPr/>
        <w:t xml:space="preserve">Час сприймається як жива сила.</w:t>
      </w:r>
    </w:p>
    <w:p>
      <w:pPr>
        <w:numPr>
          <w:ilvl w:val="0"/>
          <w:numId w:val="4"/>
        </w:numPr>
      </w:pPr>
      <w:r>
        <w:rPr/>
        <w:t xml:space="preserve">Самотність є природним станом мислячої істоти.</w:t>
      </w:r>
    </w:p>
    <w:p>
      <w:pPr>
        <w:numPr>
          <w:ilvl w:val="0"/>
          <w:numId w:val="4"/>
        </w:numPr>
      </w:pPr>
      <w:r>
        <w:rPr/>
        <w:t xml:space="preserve">Фізика й астрономія стають мовою почуттів.</w:t>
      </w:r>
    </w:p>
    <w:p>
      <w:pPr>
        <w:numPr>
          <w:ilvl w:val="0"/>
          <w:numId w:val="4"/>
        </w:numPr>
      </w:pPr>
      <w:r>
        <w:rPr/>
        <w:t xml:space="preserve">Навіть хаос має власну красу.</w:t>
      </w:r>
    </w:p>
    <w:p>
      <w:pPr>
        <w:numPr>
          <w:ilvl w:val="0"/>
          <w:numId w:val="4"/>
        </w:numPr>
      </w:pPr>
      <w:r>
        <w:rPr/>
        <w:t xml:space="preserve">Поезія повинна викликати відчуття космічної тиші.</w:t>
      </w:r>
    </w:p>
    <w:p>
      <w:pPr/>
      <w:r>
        <w:rPr>
          <w:b w:val="1"/>
          <w:bCs w:val="1"/>
        </w:rPr>
        <w:t xml:space="preserve">3. ФОРМА ВІРША</w:t>
      </w:r>
    </w:p>
    <w:p>
      <w:pPr/>
      <w:r>
        <w:rPr/>
        <w:t xml:space="preserve">Головна особливість жанру — </w:t>
      </w:r>
      <w:r>
        <w:rPr>
          <w:color w:val="EE0000"/>
          <w:b w:val="1"/>
          <w:bCs w:val="1"/>
          <w:i w:val="1"/>
          <w:iCs w:val="1"/>
        </w:rPr>
        <w:t xml:space="preserve">кожен вірш повинен складатися рівно з 10 рядків</w:t>
      </w:r>
      <w:r>
        <w:rPr/>
        <w:t xml:space="preserve">.</w:t>
      </w:r>
    </w:p>
    <w:p>
      <w:pPr/>
      <w:r>
        <w:rPr/>
        <w:t xml:space="preserve">Десять рядків символізують:</w:t>
      </w:r>
    </w:p>
    <w:p>
      <w:pPr/>
    </w:p>
    <w:p>
      <w:pPr>
        <w:numPr>
          <w:ilvl w:val="0"/>
          <w:numId w:val="5"/>
        </w:numPr>
      </w:pPr>
      <w:r>
        <w:rPr/>
        <w:t xml:space="preserve">завершеність циклу;</w:t>
      </w:r>
    </w:p>
    <w:p>
      <w:pPr>
        <w:numPr>
          <w:ilvl w:val="0"/>
          <w:numId w:val="5"/>
        </w:numPr>
      </w:pPr>
      <w:r>
        <w:rPr/>
        <w:t xml:space="preserve">десять умовних "орбіт" людської думки;</w:t>
      </w:r>
    </w:p>
    <w:p>
      <w:pPr>
        <w:numPr>
          <w:ilvl w:val="0"/>
          <w:numId w:val="5"/>
        </w:numPr>
      </w:pPr>
      <w:r>
        <w:rPr/>
        <w:t xml:space="preserve">рух від народження до зникнення.</w:t>
      </w:r>
    </w:p>
    <w:p>
      <w:pPr/>
      <w:r>
        <w:rPr/>
        <w:t xml:space="preserve">Порушення десятирядкової структури руйнує гармонію жанру.</w:t>
      </w:r>
    </w:p>
    <w:p>
      <w:pPr/>
      <w:r>
        <w:rPr>
          <w:b w:val="1"/>
          <w:bCs w:val="1"/>
        </w:rPr>
        <w:t xml:space="preserve">4. ОСНОВНІ ТЕМИ</w:t>
      </w:r>
    </w:p>
    <w:p>
      <w:pPr/>
      <w:r>
        <w:rPr/>
        <w:t xml:space="preserve"> Нескінченність космосу; смерть і безсмертя; зорі як символи пам'яті; чорні діри як образ втрати; світло і темрява; час і його викривлення; самотність людини; тиша Всесвіту; пошук Бога серед галактик.</w:t>
      </w:r>
    </w:p>
    <w:p>
      <w:pPr/>
      <w:r>
        <w:rPr>
          <w:b w:val="1"/>
          <w:bCs w:val="1"/>
        </w:rPr>
        <w:t xml:space="preserve">5. АВТОРСЬКІ СИМВОЛИ ЖАНРУ</w:t>
      </w:r>
    </w:p>
    <w:p>
      <w:pPr/>
      <w:r>
        <w:rPr>
          <w:b w:val="1"/>
          <w:bCs w:val="1"/>
        </w:rPr>
        <w:t xml:space="preserve">Символ</w:t>
      </w:r>
    </w:p>
    <w:p>
      <w:pPr/>
      <w:r>
        <w:rPr>
          <w:b w:val="1"/>
          <w:bCs w:val="1"/>
        </w:rPr>
        <w:t xml:space="preserve">Значення</w:t>
      </w:r>
    </w:p>
    <w:p>
      <w:pPr/>
      <w:r>
        <w:rPr/>
        <w:t xml:space="preserve">Зоря</w:t>
      </w:r>
    </w:p>
    <w:p>
      <w:pPr/>
      <w:r>
        <w:rPr/>
        <w:t xml:space="preserve">Надія або пам'ять</w:t>
      </w:r>
    </w:p>
    <w:p>
      <w:pPr/>
      <w:r>
        <w:rPr/>
        <w:t xml:space="preserve">Чорна діра</w:t>
      </w:r>
    </w:p>
    <w:p>
      <w:pPr/>
      <w:r>
        <w:rPr/>
        <w:t xml:space="preserve">Втрата, порожнеча</w:t>
      </w:r>
    </w:p>
    <w:p>
      <w:pPr/>
      <w:r>
        <w:rPr/>
        <w:t xml:space="preserve">Фотон</w:t>
      </w:r>
    </w:p>
    <w:p>
      <w:pPr/>
      <w:r>
        <w:rPr/>
        <w:t xml:space="preserve">Мить життя</w:t>
      </w:r>
    </w:p>
    <w:p>
      <w:pPr/>
      <w:r>
        <w:rPr/>
        <w:t xml:space="preserve">Орбіта</w:t>
      </w:r>
    </w:p>
    <w:p>
      <w:pPr/>
      <w:r>
        <w:rPr/>
        <w:t xml:space="preserve">Доля</w:t>
      </w:r>
    </w:p>
    <w:p>
      <w:pPr/>
      <w:r>
        <w:rPr/>
        <w:t xml:space="preserve">Комета</w:t>
      </w:r>
    </w:p>
    <w:p>
      <w:pPr/>
      <w:r>
        <w:rPr/>
        <w:t xml:space="preserve">Швидкоплинність</w:t>
      </w:r>
    </w:p>
    <w:p>
      <w:pPr/>
      <w:r>
        <w:rPr/>
        <w:t xml:space="preserve">Космічний пил</w:t>
      </w:r>
    </w:p>
    <w:p>
      <w:pPr/>
      <w:r>
        <w:rPr/>
        <w:t xml:space="preserve">Минуле</w:t>
      </w:r>
    </w:p>
    <w:p>
      <w:pPr/>
      <w:r>
        <w:rPr/>
        <w:t xml:space="preserve">Гравітація</w:t>
      </w:r>
    </w:p>
    <w:p>
      <w:pPr/>
      <w:r>
        <w:rPr/>
        <w:t xml:space="preserve">Любов або залежність</w:t>
      </w:r>
    </w:p>
    <w:p>
      <w:pPr/>
      <w:r>
        <w:rPr/>
        <w:t xml:space="preserve">Вакуум</w:t>
      </w:r>
    </w:p>
    <w:p>
      <w:pPr/>
      <w:r>
        <w:rPr/>
        <w:t xml:space="preserve">Самотність</w:t>
      </w:r>
    </w:p>
    <w:p>
      <w:pPr/>
      <w:r>
        <w:rPr>
          <w:b w:val="1"/>
          <w:bCs w:val="1"/>
        </w:rPr>
        <w:t xml:space="preserve">6. МОВА АСТРОЕКЗИСТЕНЦІАЛІЗМУ</w:t>
      </w:r>
    </w:p>
    <w:p>
      <w:pPr/>
      <w:r>
        <w:rPr/>
        <w:t xml:space="preserve"> У жанрі дозволено поєднувати: наукові терміни; філософські роздуми; холодні космічні образи; емоційну лірику.</w:t>
      </w:r>
    </w:p>
    <w:p>
      <w:pPr/>
      <w:r>
        <w:rPr>
          <w:b w:val="1"/>
          <w:bCs w:val="1"/>
        </w:rPr>
        <w:t xml:space="preserve">7. ГОЛОВНИЙ ПРИНЦИП</w:t>
      </w:r>
    </w:p>
    <w:p>
      <w:pPr/>
      <w:r>
        <w:rPr>
          <w:i w:val="1"/>
          <w:iCs w:val="1"/>
        </w:rPr>
        <w:t xml:space="preserve">"Людина — це короткий спалах свідомості серед вічної темряви".</w:t>
      </w:r>
    </w:p>
    <w:p>
      <w:pPr/>
      <w:r>
        <w:rPr/>
        <w:t xml:space="preserve"> </w:t>
      </w:r>
    </w:p>
    <w:p>
      <w:pPr/>
      <w:r>
        <w:rPr>
          <w:color w:val="00B050"/>
          <w:b w:val="1"/>
          <w:bCs w:val="1"/>
        </w:rPr>
        <w:t xml:space="preserve">ПРИКЛАД ВІРШІВ У ЦЬОМУ ЖАНРІ</w:t>
      </w:r>
    </w:p>
    <w:p>
      <w:pPr/>
      <w:r>
        <w:rPr>
          <w:b w:val="1"/>
          <w:bCs w:val="1"/>
        </w:rPr>
        <w:t xml:space="preserve">"Світло згасло між орбітами"</w:t>
      </w:r>
    </w:p>
    <w:p>
      <w:pPr/>
      <w:r>
        <w:rPr/>
        <w:t xml:space="preserve">Мій голос тихо падає у вакуум,</w:t>
      </w:r>
    </w:p>
    <w:p>
      <w:pPr/>
      <w:r>
        <w:rPr/>
        <w:t xml:space="preserve">Немов фотон, загублений в імлі.</w:t>
      </w:r>
    </w:p>
    <w:p>
      <w:pPr/>
      <w:r>
        <w:rPr/>
        <w:t xml:space="preserve">Галактики мовчать холодним золотом,</w:t>
      </w:r>
    </w:p>
    <w:p>
      <w:pPr/>
      <w:r>
        <w:rPr/>
        <w:t xml:space="preserve">А час повільно тріскає в мені.</w:t>
      </w:r>
    </w:p>
    <w:p>
      <w:pPr/>
      <w:r>
        <w:rPr/>
        <w:t xml:space="preserve"> </w:t>
      </w:r>
    </w:p>
    <w:p>
      <w:pPr/>
      <w:r>
        <w:rPr/>
        <w:t xml:space="preserve">Я бачив тіні мертвих сузір'їв,</w:t>
      </w:r>
    </w:p>
    <w:p>
      <w:pPr/>
      <w:r>
        <w:rPr/>
        <w:t xml:space="preserve">Що гаснуть десь за обрієм життя.</w:t>
      </w:r>
    </w:p>
    <w:p>
      <w:pPr/>
      <w:r>
        <w:rPr/>
        <w:t xml:space="preserve">І чорна діра моїх безсонних мрій</w:t>
      </w:r>
    </w:p>
    <w:p>
      <w:pPr/>
      <w:r>
        <w:rPr/>
        <w:t xml:space="preserve">Поглинула останнє каяття.</w:t>
      </w:r>
    </w:p>
    <w:p>
      <w:pPr/>
      <w:r>
        <w:rPr/>
        <w:t xml:space="preserve"> </w:t>
      </w:r>
    </w:p>
    <w:p>
      <w:pPr/>
      <w:r>
        <w:rPr/>
        <w:t xml:space="preserve">Та навіть у космічній самотності</w:t>
      </w:r>
    </w:p>
    <w:p>
      <w:pPr/>
      <w:r>
        <w:rPr/>
        <w:t xml:space="preserve">Я чую серце Всесвіту в собі.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"Перед екзаменом Всесвіту"</w:t>
      </w:r>
    </w:p>
    <w:p>
      <w:pPr/>
      <w:r>
        <w:rPr/>
        <w:t xml:space="preserve">Ніч тисне зорі просто на зіниці,</w:t>
      </w:r>
    </w:p>
    <w:p>
      <w:pPr/>
      <w:r>
        <w:rPr/>
        <w:t xml:space="preserve">І час пульсує, мов далекий квазар.</w:t>
      </w:r>
    </w:p>
    <w:p>
      <w:pPr/>
      <w:r>
        <w:rPr/>
        <w:t xml:space="preserve">Я ніби атом у холодній темряві,</w:t>
      </w:r>
    </w:p>
    <w:p>
      <w:pPr/>
      <w:r>
        <w:rPr/>
        <w:t xml:space="preserve">Що випадково потрапляє в жар.</w:t>
      </w:r>
    </w:p>
    <w:p>
      <w:pPr/>
      <w:r>
        <w:rPr/>
        <w:t xml:space="preserve"> </w:t>
      </w:r>
    </w:p>
    <w:p>
      <w:pPr/>
      <w:r>
        <w:rPr/>
        <w:t xml:space="preserve">Формули крутяться неначе комети,</w:t>
      </w:r>
    </w:p>
    <w:p>
      <w:pPr/>
      <w:r>
        <w:rPr/>
        <w:t xml:space="preserve">Тривога рве орбіти думок.</w:t>
      </w:r>
    </w:p>
    <w:p>
      <w:pPr/>
      <w:r>
        <w:rPr/>
        <w:t xml:space="preserve">У голові — космічні турбулентності,</w:t>
      </w:r>
    </w:p>
    <w:p>
      <w:pPr/>
      <w:r>
        <w:rPr/>
        <w:t xml:space="preserve">І кожен звук звучить як вирок.</w:t>
      </w:r>
    </w:p>
    <w:p>
      <w:pPr/>
      <w:r>
        <w:rPr/>
        <w:t xml:space="preserve"> </w:t>
      </w:r>
    </w:p>
    <w:p>
      <w:pPr/>
      <w:r>
        <w:rPr/>
        <w:t xml:space="preserve">Та я тримаюсь посеред хаосу,</w:t>
      </w:r>
    </w:p>
    <w:p>
      <w:pPr/>
      <w:r>
        <w:rPr/>
        <w:t xml:space="preserve">Немов останній супутник Землі.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9B55E2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9931E7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Літературний жанр "астроекзистенціалізм" — Ярослав Брунько</dc:title>
  <dc:description/>
  <dc:subject/>
  <cp:keywords/>
  <cp:category/>
  <cp:lastModifiedBy/>
  <dcterms:created xsi:type="dcterms:W3CDTF">2026-05-15T18:10:03+03:00</dcterms:created>
  <dcterms:modified xsi:type="dcterms:W3CDTF">2026-05-15T18:10:03+03:00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