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Літературний жанр "еко-футуризм"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Ярослав Брунько</w:t>
      </w:r>
    </w:p>
    <w:p>
      <w:pPr/>
      <w:r>
        <w:rPr>
          <w:color w:val="EE0000"/>
          <w:b w:val="1"/>
          <w:bCs w:val="1"/>
          <w:i w:val="1"/>
          <w:iCs w:val="1"/>
          <w:u w:val="single"/>
        </w:rPr>
        <w:t xml:space="preserve">Еко-футуризм</w:t>
      </w:r>
    </w:p>
    <w:p>
      <w:pPr/>
      <w:r>
        <w:rPr>
          <w:color w:val="EE0000"/>
        </w:rPr>
        <w:t xml:space="preserve"> </w:t>
      </w:r>
    </w:p>
    <w:p>
      <w:pPr/>
      <w:r>
        <w:rPr/>
        <w:t xml:space="preserve">— це літературний жанр (у першу чергу поетичний), що досліджує синергію високих технологій та біосфери. Якщо класична еколітература часто апелює до ностальгії за "втраченим раєм" або жаху перед забрудненням, то еко-футуризм дивиться вперед. Його головна ідея — Симбіоз.</w:t>
      </w:r>
    </w:p>
    <w:p>
      <w:pPr/>
      <w:r>
        <w:rPr>
          <w:color w:val="00B050"/>
          <w:b w:val="1"/>
          <w:bCs w:val="1"/>
        </w:rPr>
        <w:t xml:space="preserve">ДАТА ЗАСНУВАННЯ</w:t>
      </w:r>
      <w:r>
        <w:rPr/>
        <w:t xml:space="preserve">: 22.04.2026</w:t>
      </w:r>
    </w:p>
    <w:p>
      <w:pPr/>
      <w:r>
        <w:rPr>
          <w:color w:val="00B050"/>
          <w:b w:val="1"/>
          <w:bCs w:val="1"/>
        </w:rPr>
        <w:t xml:space="preserve">АВТОР</w:t>
      </w:r>
      <w:r>
        <w:rPr/>
        <w:t xml:space="preserve">: Брунько Ярослав Олександрович</w:t>
      </w:r>
    </w:p>
    <w:p>
      <w:pPr/>
      <w:r>
        <w:rPr>
          <w:i w:val="1"/>
          <w:iCs w:val="1"/>
        </w:rPr>
        <w:t xml:space="preserve"> Це простір, де сонячна панель естетично прирівнюється до крила метелика, а міська архітектура розглядається як продовження лісової екосистеми.</w:t>
      </w:r>
    </w:p>
    <w:p>
      <w:pPr/>
      <w:r>
        <w:rPr>
          <w:color w:val="C00000"/>
          <w:b w:val="1"/>
          <w:bCs w:val="1"/>
        </w:rPr>
        <w:t xml:space="preserve">Естетичні ознаки еко-футуристичного тексту:</w:t>
      </w:r>
    </w:p>
    <w:p>
      <w:pPr/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Світлоцентричність</w:t>
      </w:r>
      <w:r>
        <w:rPr>
          <w:b w:val="1"/>
          <w:bCs w:val="1"/>
        </w:rPr>
        <w:t xml:space="preserve">:</w:t>
      </w:r>
      <w:r>
        <w:rPr/>
        <w:t xml:space="preserve"> Сонце виступає як головне джерело енергії та символ інтелекту.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Віталізм</w:t>
      </w:r>
      <w:r>
        <w:rPr>
          <w:b w:val="1"/>
          <w:bCs w:val="1"/>
        </w:rPr>
        <w:t xml:space="preserve">:</w:t>
      </w:r>
      <w:r>
        <w:rPr/>
        <w:t xml:space="preserve"> Кожен рядок просякнутий енергією життя. Навіть опис металу чи пластику в цьому жанрі передбачає їхню переробку або включення в природний цикл.</w:t>
      </w:r>
    </w:p>
    <w:p>
      <w:pPr>
        <w:numPr>
          <w:ilvl w:val="0"/>
          <w:numId w:val="4"/>
        </w:numPr>
      </w:pPr>
      <w:r>
        <w:rPr>
          <w:b w:val="1"/>
          <w:bCs w:val="1"/>
          <w:i w:val="1"/>
          <w:iCs w:val="1"/>
        </w:rPr>
        <w:t xml:space="preserve">Футуристична лексика</w:t>
      </w:r>
      <w:r>
        <w:rPr>
          <w:b w:val="1"/>
          <w:bCs w:val="1"/>
        </w:rPr>
        <w:t xml:space="preserve">:</w:t>
      </w:r>
      <w:r>
        <w:rPr/>
        <w:t xml:space="preserve"> Поєднання архаїчних природних образів із термінами майбутнього (напр. </w:t>
      </w:r>
      <w:r>
        <w:rPr>
          <w:i w:val="1"/>
          <w:iCs w:val="1"/>
        </w:rPr>
        <w:t xml:space="preserve">"квітучі сервери"</w:t>
      </w:r>
      <w:r>
        <w:rPr/>
        <w:t xml:space="preserve">, </w:t>
      </w:r>
      <w:r>
        <w:rPr>
          <w:i w:val="1"/>
          <w:iCs w:val="1"/>
        </w:rPr>
        <w:t xml:space="preserve">"коріння оптичного волокна"</w:t>
      </w:r>
      <w:r>
        <w:rPr/>
        <w:t xml:space="preserve">).</w:t>
      </w:r>
    </w:p>
    <w:p>
      <w:pPr/>
      <w:r>
        <w:rPr>
          <w:color w:val="C00000"/>
          <w:b w:val="1"/>
          <w:bCs w:val="1"/>
        </w:rPr>
        <w:t xml:space="preserve">Ключові засади жанру:</w:t>
      </w:r>
    </w:p>
    <w:p>
      <w:pPr/>
    </w:p>
    <w:p>
      <w:pPr>
        <w:numPr>
          <w:ilvl w:val="0"/>
          <w:numId w:val="5"/>
        </w:numPr>
      </w:pPr>
      <w:r>
        <w:rPr>
          <w:b w:val="1"/>
          <w:bCs w:val="1"/>
          <w:i w:val="1"/>
          <w:iCs w:val="1"/>
        </w:rPr>
        <w:t xml:space="preserve">Відмова від "дихотомії ворожнечі"</w:t>
      </w:r>
      <w:r>
        <w:rPr/>
        <w:t xml:space="preserve">: Технології більше не є ворогами природи. У світі еко-футуризму людина використовує інтелект для регенерації планети, а не для її експлуатації.</w:t>
      </w:r>
    </w:p>
    <w:p>
      <w:pPr>
        <w:numPr>
          <w:ilvl w:val="0"/>
          <w:numId w:val="5"/>
        </w:numPr>
      </w:pPr>
      <w:r>
        <w:rPr>
          <w:b w:val="1"/>
          <w:bCs w:val="1"/>
          <w:i w:val="1"/>
          <w:iCs w:val="1"/>
        </w:rPr>
        <w:t xml:space="preserve">Оптимізм як спротив</w:t>
      </w:r>
      <w:r>
        <w:rPr/>
        <w:t xml:space="preserve">: Усвідомлений вибір на користь надії. Жанр відмовляється від естетизації занепаду на користь естетизації відновлення.</w:t>
      </w:r>
    </w:p>
    <w:p>
      <w:pPr>
        <w:numPr>
          <w:ilvl w:val="0"/>
          <w:numId w:val="5"/>
        </w:numPr>
      </w:pPr>
      <w:r>
        <w:rPr>
          <w:b w:val="1"/>
          <w:bCs w:val="1"/>
          <w:i w:val="1"/>
          <w:iCs w:val="1"/>
        </w:rPr>
        <w:t xml:space="preserve">Біологічна метафоричність</w:t>
      </w:r>
      <w:r>
        <w:rPr/>
        <w:t xml:space="preserve">: Мова творів насичена науковими термінами (фотосинтез, регенерація, нейромережі, екосистеми), які вплітаються у традиційну лірику.</w:t>
      </w:r>
    </w:p>
    <w:p>
      <w:pPr/>
      <w:r>
        <w:rPr>
          <w:color w:val="EE0000"/>
          <w:b w:val="1"/>
          <w:bCs w:val="1"/>
        </w:rPr>
        <w:t xml:space="preserve">Перший вірш у цьому жанрі</w:t>
      </w:r>
    </w:p>
    <w:p>
      <w:pPr/>
      <w:r>
        <w:rPr>
          <w:b w:val="1"/>
          <w:bCs w:val="1"/>
        </w:rPr>
        <w:t xml:space="preserve">"Мій еко-футуристичний старт"</w:t>
      </w:r>
    </w:p>
    <w:p>
      <w:pPr/>
      <w:r>
        <w:rPr/>
        <w:t xml:space="preserve">Я не пишу про попіл і розруху,</w:t>
      </w:r>
    </w:p>
    <w:p>
      <w:pPr/>
      <w:r>
        <w:rPr/>
        <w:t xml:space="preserve">Про чорні ріки й мертві береги.</w:t>
      </w:r>
    </w:p>
    <w:p>
      <w:pPr/>
      <w:r>
        <w:rPr/>
        <w:t xml:space="preserve">Я чую, як майбутнє віє в вуха,</w:t>
      </w:r>
    </w:p>
    <w:p>
      <w:pPr/>
      <w:r>
        <w:rPr/>
        <w:t xml:space="preserve">Скидаючи заіржавілі борги.</w:t>
      </w:r>
    </w:p>
    <w:p>
      <w:pPr/>
      <w:r>
        <w:rPr/>
        <w:t xml:space="preserve">У моєму місті стіни — це легені,</w:t>
      </w:r>
    </w:p>
    <w:p>
      <w:pPr/>
      <w:r>
        <w:rPr/>
        <w:t xml:space="preserve">Вони фільтрують смог і п'ють туман.</w:t>
      </w:r>
    </w:p>
    <w:p>
      <w:pPr/>
      <w:r>
        <w:rPr/>
        <w:t xml:space="preserve">І вежі сонячні, високі та зелені,</w:t>
      </w:r>
    </w:p>
    <w:p>
      <w:pPr/>
      <w:r>
        <w:rPr/>
        <w:t xml:space="preserve">Лікують світу вигаданий план.</w:t>
      </w:r>
    </w:p>
    <w:p>
      <w:pPr/>
      <w:r>
        <w:rPr/>
        <w:t xml:space="preserve">Тут замість нафти — світло у каністрах,</w:t>
      </w:r>
    </w:p>
    <w:p>
      <w:pPr/>
      <w:r>
        <w:rPr/>
        <w:t xml:space="preserve">А замість шуму — тихий шепіт віт.</w:t>
      </w:r>
    </w:p>
    <w:p>
      <w:pPr/>
      <w:r>
        <w:rPr/>
        <w:t xml:space="preserve">Ми не втекли у гори, ми в магістрах</w:t>
      </w:r>
    </w:p>
    <w:p>
      <w:pPr/>
      <w:r>
        <w:rPr/>
        <w:t xml:space="preserve">Переписали цей задимлений графіт.</w:t>
      </w:r>
    </w:p>
    <w:p>
      <w:pPr/>
      <w:r>
        <w:rPr/>
        <w:t xml:space="preserve">Я бачу дрон, що сіє в полі кедри,</w:t>
      </w:r>
    </w:p>
    <w:p>
      <w:pPr/>
      <w:r>
        <w:rPr/>
        <w:t xml:space="preserve">І код програми, що росте як хміль.</w:t>
      </w:r>
    </w:p>
    <w:p>
      <w:pPr/>
      <w:r>
        <w:rPr/>
        <w:t xml:space="preserve">Ми нарешті не крадемо у надр,</w:t>
      </w:r>
    </w:p>
    <w:p>
      <w:pPr/>
      <w:r>
        <w:rPr/>
        <w:t xml:space="preserve">Ми множимо життя на сотні миль.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D10A2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A2DEF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Літературний жанр "еко-футуризм" — Ярослав Брунько</dc:title>
  <dc:description/>
  <dc:subject/>
  <cp:keywords/>
  <cp:category/>
  <cp:lastModifiedBy/>
  <dcterms:created xsi:type="dcterms:W3CDTF">2026-04-24T17:26:11+03:00</dcterms:created>
  <dcterms:modified xsi:type="dcterms:W3CDTF">2026-04-24T17:26:11+03:00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