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Останні мрії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Артем Зубенко</w:t>
      </w:r>
    </w:p>
    <w:p>
      <w:pPr/>
      <w:r>
        <w:rPr/>
        <w:t xml:space="preserve">Твоє море – моя недосяжність,</w:t>
      </w:r>
    </w:p>
    <w:p>
      <w:pPr/>
      <w:r>
        <w:rPr/>
        <w:t xml:space="preserve">Твоє море ламає і крає.</w:t>
      </w:r>
    </w:p>
    <w:p>
      <w:pPr/>
      <w:r>
        <w:rPr/>
        <w:t xml:space="preserve">В нім застигла терпка безнадійність,</w:t>
      </w:r>
    </w:p>
    <w:p>
      <w:pPr/>
      <w:r>
        <w:rPr/>
        <w:t xml:space="preserve">Що у серці моєму світає.</w:t>
      </w:r>
    </w:p>
    <w:p>
      <w:pPr/>
    </w:p>
    <w:p>
      <w:pPr/>
      <w:r>
        <w:rPr/>
        <w:t xml:space="preserve">Я стою на тонкій переправі –</w:t>
      </w:r>
    </w:p>
    <w:p>
      <w:pPr/>
      <w:r>
        <w:rPr/>
        <w:t xml:space="preserve">Між твоїми припливами й болем.</w:t>
      </w:r>
    </w:p>
    <w:p>
      <w:pPr/>
      <w:r>
        <w:rPr/>
        <w:t xml:space="preserve">Ми ляльки у жорстокій виставі,</w:t>
      </w:r>
    </w:p>
    <w:p>
      <w:pPr/>
      <w:r>
        <w:rPr/>
        <w:t xml:space="preserve">Що поставлена за твоїм твором.</w:t>
      </w:r>
    </w:p>
    <w:p>
      <w:pPr/>
    </w:p>
    <w:p>
      <w:pPr/>
      <w:r>
        <w:rPr/>
        <w:t xml:space="preserve">Ти – безодня, що кличе і палить,</w:t>
      </w:r>
    </w:p>
    <w:p>
      <w:pPr/>
      <w:r>
        <w:rPr/>
        <w:t xml:space="preserve">Я – вітрило, розірване вщент.</w:t>
      </w:r>
    </w:p>
    <w:p>
      <w:pPr/>
      <w:r>
        <w:rPr/>
        <w:t xml:space="preserve">Хто із нас цю межу перевалить?</w:t>
      </w:r>
    </w:p>
    <w:p>
      <w:pPr/>
      <w:r>
        <w:rPr/>
        <w:t xml:space="preserve">Хто поставить фінальний акцент?!</w:t>
      </w:r>
    </w:p>
    <w:p>
      <w:pPr/>
    </w:p>
    <w:p>
      <w:pPr/>
      <w:r>
        <w:rPr/>
        <w:t xml:space="preserve">Твоя тиша гучніша за крики,</w:t>
      </w:r>
    </w:p>
    <w:p>
      <w:pPr/>
      <w:r>
        <w:rPr/>
        <w:t xml:space="preserve">Твоя сіль на губах – як приказ.</w:t>
      </w:r>
    </w:p>
    <w:p>
      <w:pPr/>
      <w:r>
        <w:rPr/>
        <w:t xml:space="preserve">Ми обоє – і кати, і лики,</w:t>
      </w:r>
    </w:p>
    <w:p>
      <w:pPr/>
      <w:r>
        <w:rPr/>
        <w:t xml:space="preserve">На ешафоті розтерзаних фраз...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Останні мрії — Артем Зубенко</dc:title>
  <dc:description/>
  <dc:subject/>
  <cp:keywords/>
  <cp:category/>
  <cp:lastModifiedBy/>
  <dcterms:created xsi:type="dcterms:W3CDTF">2026-04-18T01:29:56+03:00</dcterms:created>
  <dcterms:modified xsi:type="dcterms:W3CDTF">2026-04-18T01:29:56+03:00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