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 склалося...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Все склалося зі сліз, утрат, обманів,</w:t>
      </w:r>
    </w:p>
    <w:p>
      <w:pPr/>
      <w:r>
        <w:rPr/>
        <w:t xml:space="preserve">Туману сірого в пилу кривих дзеркал,</w:t>
      </w:r>
    </w:p>
    <w:p>
      <w:pPr/>
      <w:r>
        <w:rPr/>
        <w:t xml:space="preserve">Із немочі оманливих "титанів",</w:t>
      </w:r>
    </w:p>
    <w:p>
      <w:pPr/>
      <w:r>
        <w:rPr/>
        <w:t xml:space="preserve">Журби, що за собою не прибрав.</w:t>
      </w:r>
    </w:p>
    <w:p>
      <w:pPr/>
    </w:p>
    <w:p>
      <w:pPr/>
      <w:r>
        <w:rPr/>
        <w:t xml:space="preserve">Із сірих стін з колючими шипами —</w:t>
      </w:r>
    </w:p>
    <w:p>
      <w:pPr/>
      <w:r>
        <w:rPr/>
        <w:t xml:space="preserve">Їх, певно, божевільний збудував,</w:t>
      </w:r>
    </w:p>
    <w:p>
      <w:pPr/>
      <w:r>
        <w:rPr/>
        <w:t xml:space="preserve">Даху небесного, побитого дощами,</w:t>
      </w:r>
    </w:p>
    <w:p>
      <w:pPr/>
      <w:r>
        <w:rPr/>
        <w:t xml:space="preserve">Які в безодню жар земний прийняв.</w:t>
      </w:r>
    </w:p>
    <w:p>
      <w:pPr/>
    </w:p>
    <w:p>
      <w:pPr/>
      <w:r>
        <w:rPr/>
        <w:t xml:space="preserve">Ридань Землі, каліцтв її жахливих,</w:t>
      </w:r>
    </w:p>
    <w:p>
      <w:pPr/>
      <w:r>
        <w:rPr/>
        <w:t xml:space="preserve">І помсти за безжальну болість ран,</w:t>
      </w:r>
    </w:p>
    <w:p>
      <w:pPr/>
      <w:r>
        <w:rPr/>
        <w:t xml:space="preserve">Жадìбності людської до наживи —</w:t>
      </w:r>
    </w:p>
    <w:p>
      <w:pPr/>
      <w:r>
        <w:rPr/>
        <w:t xml:space="preserve">В ній для душі влаштований капкан...</w:t>
      </w:r>
    </w:p>
    <w:p>
      <w:pPr/>
    </w:p>
    <w:p>
      <w:pPr/>
      <w:r>
        <w:rPr/>
        <w:t xml:space="preserve">Та все ж — із надр, де топляться метали,</w:t>
      </w:r>
    </w:p>
    <w:p>
      <w:pPr/>
      <w:r>
        <w:rPr/>
        <w:t xml:space="preserve">Які опори здатні збудувать:</w:t>
      </w:r>
    </w:p>
    <w:p>
      <w:pPr/>
      <w:r>
        <w:rPr/>
        <w:t xml:space="preserve">Складаються їх атоми в кристали,</w:t>
      </w:r>
    </w:p>
    <w:p>
      <w:pPr/>
      <w:r>
        <w:rPr/>
        <w:t xml:space="preserve">Щоб від падіння вісь земну тримать!</w:t>
      </w:r>
    </w:p>
    <w:p>
      <w:pPr/>
      <w:r>
        <w:rPr/>
        <w:t xml:space="preserve">13-14.09.2025</w:t>
      </w:r>
    </w:p>
    <w:p>
      <w:pPr/>
    </w:p>
    <w:p>
      <w:pPr/>
      <w:r>
        <w:rPr/>
        <w:t xml:space="preserve">Ілюстрація — гравюра Альбрехта Дюрера "Битва Святого Михаїла з драконом", 1497-1498</w:t>
      </w:r>
    </w:p>
    <w:p>
      <w:pPr/>
      <w:r>
        <w:pict>
          <v:shape type="#_x0000_t75" stroked="f" style="width:864pt; height:12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склалося... — Тетяна Даніленко</dc:title>
  <dc:description/>
  <dc:subject/>
  <cp:keywords/>
  <cp:category/>
  <cp:lastModifiedBy/>
  <dcterms:created xsi:type="dcterms:W3CDTF">2026-09-15T16:48:08+03:00</dcterms:created>
  <dcterms:modified xsi:type="dcterms:W3CDTF">2026-09-15T16:48:08+03:00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