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багатстві слів своє знайти...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В багатстві слів своє знайти —</w:t>
      </w:r>
    </w:p>
    <w:p>
      <w:pPr/>
      <w:r>
        <w:rPr/>
        <w:t xml:space="preserve">О, дай, Господь, це розуміння,</w:t>
      </w:r>
    </w:p>
    <w:p>
      <w:pPr/>
      <w:r>
        <w:rPr/>
        <w:t xml:space="preserve">Щоб з ним життєвий шлях пройти,</w:t>
      </w:r>
    </w:p>
    <w:p>
      <w:pPr/>
      <w:r>
        <w:rPr/>
        <w:t xml:space="preserve">Свого не втративши сумління!</w:t>
      </w:r>
    </w:p>
    <w:p>
      <w:pPr/>
    </w:p>
    <w:p>
      <w:pPr/>
      <w:r>
        <w:rPr/>
        <w:t xml:space="preserve">Як воду, пити кожен день,</w:t>
      </w:r>
    </w:p>
    <w:p>
      <w:pPr/>
      <w:r>
        <w:rPr/>
        <w:t xml:space="preserve">Не виплеснувши в порожнечу,</w:t>
      </w:r>
    </w:p>
    <w:p>
      <w:pPr/>
      <w:r>
        <w:rPr/>
        <w:t xml:space="preserve">Життю своїх співать пісень,</w:t>
      </w:r>
    </w:p>
    <w:p>
      <w:pPr/>
      <w:r>
        <w:rPr/>
        <w:t xml:space="preserve">Коли й тягар ляга на плечі.</w:t>
      </w:r>
    </w:p>
    <w:p>
      <w:pPr/>
    </w:p>
    <w:p>
      <w:pPr/>
      <w:r>
        <w:rPr/>
        <w:t xml:space="preserve">Хай ллється доля із джерел</w:t>
      </w:r>
    </w:p>
    <w:p>
      <w:pPr/>
      <w:r>
        <w:rPr/>
        <w:t xml:space="preserve">У день, що світлом народився,</w:t>
      </w:r>
    </w:p>
    <w:p>
      <w:pPr/>
      <w:r>
        <w:rPr/>
        <w:t xml:space="preserve">І темних омине печер,</w:t>
      </w:r>
    </w:p>
    <w:p>
      <w:pPr/>
      <w:r>
        <w:rPr/>
        <w:t xml:space="preserve">Де страх зневіри оселився.</w:t>
      </w:r>
    </w:p>
    <w:p>
      <w:pPr/>
    </w:p>
    <w:p>
      <w:pPr/>
      <w:r>
        <w:rPr/>
        <w:t xml:space="preserve">І розгадати добру вість,</w:t>
      </w:r>
    </w:p>
    <w:p>
      <w:pPr/>
      <w:r>
        <w:rPr/>
        <w:t xml:space="preserve">Яка у снах прийшла прозрінням,</w:t>
      </w:r>
    </w:p>
    <w:p>
      <w:pPr/>
      <w:r>
        <w:rPr/>
        <w:t xml:space="preserve">Хай все, що мріялось колись,</w:t>
      </w:r>
    </w:p>
    <w:p>
      <w:pPr/>
      <w:r>
        <w:rPr/>
        <w:t xml:space="preserve">Надії жИвиться промінням.</w:t>
      </w:r>
    </w:p>
    <w:p>
      <w:pPr/>
    </w:p>
    <w:p>
      <w:pPr/>
      <w:r>
        <w:rPr/>
        <w:t xml:space="preserve">І не блукати у пітьмі</w:t>
      </w:r>
    </w:p>
    <w:p>
      <w:pPr/>
      <w:r>
        <w:rPr/>
        <w:t xml:space="preserve">Розчарувань, промов лукавих,</w:t>
      </w:r>
    </w:p>
    <w:p>
      <w:pPr/>
      <w:r>
        <w:rPr/>
        <w:t xml:space="preserve">Стійким вітрильником пливти</w:t>
      </w:r>
    </w:p>
    <w:p>
      <w:pPr/>
      <w:r>
        <w:rPr/>
        <w:t xml:space="preserve">До днів останнього причалу...</w:t>
      </w:r>
    </w:p>
    <w:p>
      <w:pPr/>
      <w:r>
        <w:rPr/>
        <w:t xml:space="preserve">02.03.2025</w:t>
      </w:r>
    </w:p>
    <w:p>
      <w:pPr/>
    </w:p>
    <w:p>
      <w:pPr/>
    </w:p>
    <w:p>
      <w:pPr/>
    </w:p>
    <w:p>
      <w:pPr/>
      <w:r>
        <w:pict>
          <v:shape type="#_x0000_t75" stroked="f" style="width:1200pt; height:96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багатстві слів своє знайти... — Тетяна Даніленко</dc:title>
  <dc:description/>
  <dc:subject/>
  <cp:keywords/>
  <cp:category/>
  <cp:lastModifiedBy/>
  <dcterms:created xsi:type="dcterms:W3CDTF">2026-09-15T17:29:23+03:00</dcterms:created>
  <dcterms:modified xsi:type="dcterms:W3CDTF">2026-09-15T17:29:23+03:00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