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Товар і гроші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У світі де все продається,</w:t>
      </w:r>
    </w:p>
    <w:p>
      <w:pPr/>
      <w:r>
        <w:rPr/>
        <w:t xml:space="preserve">І там, де на все є ціна,</w:t>
      </w:r>
    </w:p>
    <w:p>
      <w:pPr/>
      <w:r>
        <w:rPr/>
        <w:t xml:space="preserve">Життя не таке як здається,</w:t>
      </w:r>
    </w:p>
    <w:p>
      <w:pPr/>
      <w:r>
        <w:rPr/>
        <w:t xml:space="preserve">Бо в кожного власна вина.</w:t>
      </w:r>
    </w:p>
    <w:p>
      <w:pPr/>
    </w:p>
    <w:p>
      <w:pPr/>
      <w:r>
        <w:rPr/>
        <w:t xml:space="preserve">Хто честь обміняв на посаду,</w:t>
      </w:r>
    </w:p>
    <w:p>
      <w:pPr/>
      <w:r>
        <w:rPr/>
        <w:t xml:space="preserve">Себе за валюту продав,</w:t>
      </w:r>
    </w:p>
    <w:p>
      <w:pPr/>
      <w:r>
        <w:rPr/>
        <w:t xml:space="preserve">У того життя йде до спаду,</w:t>
      </w:r>
    </w:p>
    <w:p>
      <w:pPr/>
      <w:r>
        <w:rPr/>
        <w:t xml:space="preserve">Той вирок собі підписав.</w:t>
      </w:r>
    </w:p>
    <w:p>
      <w:pPr/>
    </w:p>
    <w:p>
      <w:pPr/>
      <w:r>
        <w:rPr/>
        <w:t xml:space="preserve">Де можна за все заплатити,</w:t>
      </w:r>
    </w:p>
    <w:p>
      <w:pPr/>
      <w:r>
        <w:rPr/>
        <w:t xml:space="preserve">Там люди товаром стають.</w:t>
      </w:r>
    </w:p>
    <w:p>
      <w:pPr/>
      <w:r>
        <w:rPr/>
        <w:t xml:space="preserve">Якщо вже змогли вас купити,</w:t>
      </w:r>
    </w:p>
    <w:p>
      <w:pPr/>
      <w:r>
        <w:rPr/>
        <w:t xml:space="preserve">Чекайте, що вас продадуть.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Товар і гроші — Олександр Чалий</dc:title>
  <dc:description/>
  <dc:subject/>
  <cp:keywords/>
  <cp:category/>
  <cp:lastModifiedBy/>
  <dcterms:created xsi:type="dcterms:W3CDTF">2025-12-08T17:32:30+02:00</dcterms:created>
  <dcterms:modified xsi:type="dcterms:W3CDTF">2025-12-08T17:32:30+02:00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