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Безмолвно я кричал в закат...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Безмолвно я кричал в закат, в надежде время отодвинуть,</w:t>
      </w:r>
    </w:p>
    <w:p>
      <w:pPr/>
      <w:r>
        <w:rPr/>
        <w:t xml:space="preserve">Перевернуть часы с песком и окунуться в мир забвения:</w:t>
      </w:r>
    </w:p>
    <w:p>
      <w:pPr/>
      <w:r>
        <w:rPr/>
        <w:t xml:space="preserve">Вкусить креплённого вина под звон гитары в ночном сквере,</w:t>
      </w:r>
    </w:p>
    <w:p>
      <w:pPr/>
      <w:r>
        <w:rPr/>
        <w:t xml:space="preserve">Вернуться в прошлые деньки на побережье Коктебеля,</w:t>
      </w:r>
    </w:p>
    <w:p>
      <w:pPr/>
      <w:r>
        <w:rPr/>
        <w:t xml:space="preserve">Любовь найти средь суеты и пьяных споров в шумном баре...</w:t>
      </w:r>
    </w:p>
    <w:p>
      <w:pPr/>
      <w:r>
        <w:rPr/>
        <w:t xml:space="preserve">Забыть о длинном феврале, застрявшем в вене острой щепкой.</w:t>
      </w:r>
    </w:p>
    <w:p>
      <w:pPr/>
      <w:r>
        <w:rPr/>
        <w:t xml:space="preserve">Но Бог оглох, подобно змею, закрыв глаза на жизнь людей.</w:t>
      </w:r>
    </w:p>
    <w:p>
      <w:pPr/>
      <w:r>
        <w:rPr/>
        <w:t xml:space="preserve">И сталь холодного ружья легла на подбородок Курта</w:t>
      </w:r>
    </w:p>
    <w:p>
      <w:pPr/>
      <w:r>
        <w:rPr/>
        <w:t xml:space="preserve">И дрогнул палец у курка, устав бодаться с этой жизнью,</w:t>
      </w:r>
    </w:p>
    <w:p>
      <w:pPr/>
      <w:r>
        <w:rPr/>
        <w:t xml:space="preserve">И оборвалась нить струны, забрав надежду на рассвете.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Безмолвно я кричал в закат... — Оскар Фіш</dc:title>
  <dc:description/>
  <dc:subject/>
  <cp:keywords/>
  <cp:category/>
  <cp:lastModifiedBy/>
  <dcterms:created xsi:type="dcterms:W3CDTF">2025-11-07T20:50:11+02:00</dcterms:created>
  <dcterms:modified xsi:type="dcterms:W3CDTF">2025-11-07T20:50:11+02:00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