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Навколо стільки речей...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Салтан</w:t>
      </w:r>
    </w:p>
    <w:p>
      <w:pPr/>
      <w:r>
        <w:rPr/>
        <w:t xml:space="preserve">Навколо стільки речей,</w:t>
      </w:r>
    </w:p>
    <w:p>
      <w:pPr/>
      <w:r>
        <w:rPr/>
        <w:t xml:space="preserve">Солодко зв'язують руки.</w:t>
      </w:r>
    </w:p>
    <w:p>
      <w:pPr/>
      <w:r>
        <w:rPr/>
        <w:t xml:space="preserve">Невпинна праця їх запече,</w:t>
      </w:r>
    </w:p>
    <w:p>
      <w:pPr/>
      <w:r>
        <w:rPr/>
        <w:t xml:space="preserve">Робота у роті мов цукор.</w:t>
      </w:r>
    </w:p>
    <w:p>
      <w:pPr/>
      <w:r>
        <w:rPr/>
        <w:t xml:space="preserve">Зміні кінець, бувай!</w:t>
      </w:r>
    </w:p>
    <w:p>
      <w:pPr/>
      <w:r>
        <w:rPr/>
        <w:t xml:space="preserve">Займуся інакшим, задухо.</w:t>
      </w:r>
    </w:p>
    <w:p>
      <w:pPr/>
      <w:r>
        <w:rPr/>
        <w:t xml:space="preserve">Легко вільна душа</w:t>
      </w:r>
    </w:p>
    <w:p>
      <w:pPr/>
      <w:r>
        <w:rPr/>
        <w:t xml:space="preserve">Намалює із ворога друга.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Навколо стільки речей... — Олександр Салтан</dc:title>
  <dc:description/>
  <dc:subject/>
  <cp:keywords/>
  <cp:category/>
  <cp:lastModifiedBy/>
  <dcterms:created xsi:type="dcterms:W3CDTF">2025-11-05T23:05:20+02:00</dcterms:created>
  <dcterms:modified xsi:type="dcterms:W3CDTF">2025-11-05T23:05:20+02:00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