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Жодного слова...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***</w:t>
      </w:r>
    </w:p>
    <w:p>
      <w:pPr/>
      <w:r>
        <w:rPr/>
        <w:t xml:space="preserve">Жодного слова,</w:t>
      </w:r>
    </w:p>
    <w:p>
      <w:pPr/>
      <w:r>
        <w:rPr/>
        <w:t xml:space="preserve">І я ледве тримаю себе в твоїх руках.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Жодного слова... — Марія Козиренко</dc:title>
  <dc:description/>
  <dc:subject/>
  <cp:keywords/>
  <cp:category/>
  <cp:lastModifiedBy/>
  <dcterms:created xsi:type="dcterms:W3CDTF">2022-10-07T01:19:13+03:00</dcterms:created>
  <dcterms:modified xsi:type="dcterms:W3CDTF">2022-10-07T01:19:13+03:00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