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Уже сива Марія сиділа на приспі і згадувала минуле. На її думку дівчата взагалі не повинні народжуватися, бо одні вже в землі, а інші в шинках. Вона навіть своїх двох дочок закопала в потайничок, коли дізналася, що до села ідуть нові козаки.</w:t>
      </w:r>
    </w:p>
    <w:p>
      <w:pPr/>
      <w:r>
        <w:rPr/>
        <w:t xml:space="preserve">Маріїна хата стара, облупана і обдерта. Її сини на війні.</w:t>
      </w:r>
    </w:p>
    <w:p>
      <w:pPr/>
      <w:r>
        <w:rPr/>
        <w:t xml:space="preserve">Марію полонили спогади про щасливу минувшину: про працю в полі, про діточок маленьких, про коханого чоловіка. Вона згадувала й ті часи, коли її синочки вже підросли. Вони пішли до школи. Потім, за бунт, їх ув'язнили, але це зрівняло Марію з матерями панів, що також їхали до своїх дітей до Львова. На канікулах у домі часто було багато товаришів її синів. Завжди було шумно й весело. Вони співали, читали книги, а її серце раділо.</w:t>
      </w:r>
    </w:p>
    <w:p>
      <w:pPr/>
      <w:r>
        <w:rPr/>
        <w:t xml:space="preserve">З початком війни два старші сини зібралися до війська. Найменший теж хотів іти. Уже перед відходом вона взяла ніж і сказала, що вб'є себе, якщо наймолодший Дмитро не лишиться з нею.</w:t>
      </w:r>
    </w:p>
    <w:p>
      <w:pPr/>
      <w:r>
        <w:rPr/>
        <w:t xml:space="preserve">Очунявши після спогадів, Марія зрозуміла, що лишилася одна, що її діти ніколи уже не повернуться до неї.</w:t>
      </w:r>
    </w:p>
    <w:p>
      <w:pPr/>
      <w:r>
        <w:rPr/>
        <w:t xml:space="preserve">Люди здуріли. Горів увесь світ. Була війна. Усе всіяне трупами. Найменшого Маріїного сина забрали в Сибір, бо він назвав царя катом. Чоловік повіз офіцерів і не повернувся.</w:t>
      </w:r>
    </w:p>
    <w:p>
      <w:pPr/>
      <w:r>
        <w:rPr/>
        <w:t xml:space="preserve">Усі ці спогади перервали козаки, що просилися до її хати на перепочинок. Після довгих вмовлянь, вона все ж впустила їх. З їжі у неї був тільки хліб. Стягуючи з полиці буханку, козак скинув портрет Шевченка. Марія одразу заховала його в пазуху і сказала, що навіть якщо вони битимуть її, як попередні гості, не бачити їм малюнка. Тоді наймолодший козак поцілував їй руку і сказав, що вони лише хочуть віддати належну шану Шевченку. Козаки поклали два хліба, портрет, і прикрасили все вишитими хустинками, що їм їх дружини дали перед відходом. Після цього Марія зрозуміла, що то і є ті "українці", котрих її сини так любили.</w:t>
      </w:r>
    </w:p>
    <w:p>
      <w:pPr/>
      <w:r>
        <w:rPr/>
        <w:t xml:space="preserve">Щоб вшанувати Тараса, козаки заспівали. Коло хати зібралися люди. Пісня гоїла серце Марії, повертала в приємні часи. Коли хлопці закінчили, вона не могла навіть поворухнутися.</w:t>
      </w:r>
    </w:p>
    <w:p>
      <w:pPr/>
      <w:r>
        <w:rPr/>
        <w:t xml:space="preserve">Молода дівчина Катерина розповіла козакам про Маріїну тяжку долю. Тоді підійшла ближче і шепнула, що цей спів нагадав жінці її синів, і краще її не будити, хай їй здається, що це її діти тут з нею, за якими вона тужить.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(скорочено) — Василь Стефаник</dc:title>
  <dc:description/>
  <dc:subject/>
  <cp:keywords/>
  <cp:category/>
  <cp:lastModifiedBy/>
  <dcterms:created xsi:type="dcterms:W3CDTF">2017-02-05T17:37:40+02:00</dcterms:created>
  <dcterms:modified xsi:type="dcterms:W3CDTF">2017-02-05T17:37:40+02:00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