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Зегар з полузегарком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Величковський</w:t>
      </w:r>
    </w:p>
    <w:p>
      <w:pPr/>
      <w:r>
        <w:rPr/>
        <w:t xml:space="preserve">МИНУТИ</w:t>
      </w:r>
    </w:p>
    <w:p>
      <w:pPr/>
      <w:r>
        <w:rPr/>
        <w:t xml:space="preserve">До зегарка належать іще і минути,</w:t>
      </w:r>
    </w:p>
    <w:p>
      <w:pPr/>
      <w:r>
        <w:rPr/>
        <w:t xml:space="preserve">Тому їх теж не годиться аж ніяк минути.</w:t>
      </w:r>
    </w:p>
    <w:p>
      <w:pPr/>
      <w:r>
        <w:rPr/>
        <w:t xml:space="preserve">МИНУТИ ВСІХ СПІЛЬНІ</w:t>
      </w:r>
    </w:p>
    <w:p>
      <w:pPr/>
      <w:r>
        <w:rPr/>
        <w:t xml:space="preserve">Мине дитинство.</w:t>
      </w:r>
    </w:p>
    <w:p>
      <w:pPr/>
      <w:r>
        <w:rPr/>
        <w:t xml:space="preserve">Мине отроцтво,</w:t>
      </w:r>
    </w:p>
    <w:p>
      <w:pPr/>
      <w:r>
        <w:rPr/>
        <w:t xml:space="preserve">Мине юність,</w:t>
      </w:r>
    </w:p>
    <w:p>
      <w:pPr/>
      <w:r>
        <w:rPr/>
        <w:t xml:space="preserve">Мине зрілість,</w:t>
      </w:r>
    </w:p>
    <w:p>
      <w:pPr/>
      <w:r>
        <w:rPr/>
        <w:t xml:space="preserve">Мине старість.</w:t>
      </w:r>
    </w:p>
    <w:p>
      <w:pPr/>
      <w:r>
        <w:rPr/>
        <w:t xml:space="preserve">Мине перестарілість.</w:t>
      </w:r>
    </w:p>
    <w:p>
      <w:pPr/>
      <w:r>
        <w:rPr/>
        <w:t xml:space="preserve">Мине весна.</w:t>
      </w:r>
    </w:p>
    <w:p>
      <w:pPr/>
      <w:r>
        <w:rPr/>
        <w:t xml:space="preserve">Мине літо.</w:t>
      </w:r>
    </w:p>
    <w:p>
      <w:pPr/>
      <w:r>
        <w:rPr/>
        <w:t xml:space="preserve">Мине осінь,</w:t>
      </w:r>
    </w:p>
    <w:p>
      <w:pPr/>
      <w:r>
        <w:rPr/>
        <w:t xml:space="preserve">Мине зима.</w:t>
      </w:r>
    </w:p>
    <w:p>
      <w:pPr/>
      <w:r>
        <w:rPr/>
        <w:t xml:space="preserve">Минуть всі літа.</w:t>
      </w:r>
    </w:p>
    <w:p>
      <w:pPr/>
      <w:r>
        <w:rPr/>
        <w:t xml:space="preserve">Минуть всі часи,</w:t>
      </w:r>
    </w:p>
    <w:p>
      <w:pPr/>
      <w:r>
        <w:rPr/>
        <w:t xml:space="preserve">А на все мине час покаяння.</w:t>
      </w:r>
    </w:p>
    <w:p>
      <w:pPr/>
      <w:r>
        <w:rPr/>
        <w:t xml:space="preserve">МИНУТИ ЗЛИХ</w:t>
      </w:r>
    </w:p>
    <w:p>
      <w:pPr/>
      <w:r>
        <w:rPr/>
        <w:t xml:space="preserve">Мине слава.</w:t>
      </w:r>
    </w:p>
    <w:p>
      <w:pPr/>
      <w:r>
        <w:rPr/>
        <w:t xml:space="preserve">Мине багатство.</w:t>
      </w:r>
    </w:p>
    <w:p>
      <w:pPr/>
      <w:r>
        <w:rPr/>
        <w:t xml:space="preserve">Мине честь.</w:t>
      </w:r>
    </w:p>
    <w:p>
      <w:pPr/>
      <w:r>
        <w:rPr/>
        <w:t xml:space="preserve">Мине п’янство.</w:t>
      </w:r>
    </w:p>
    <w:p>
      <w:pPr/>
      <w:r>
        <w:rPr/>
        <w:t xml:space="preserve">Мине помпа.</w:t>
      </w:r>
    </w:p>
    <w:p>
      <w:pPr/>
      <w:r>
        <w:rPr/>
        <w:t xml:space="preserve">Мине гордість,</w:t>
      </w:r>
    </w:p>
    <w:p>
      <w:pPr/>
      <w:r>
        <w:rPr/>
        <w:t xml:space="preserve">Мине пиха,</w:t>
      </w:r>
    </w:p>
    <w:p>
      <w:pPr/>
      <w:r>
        <w:rPr/>
        <w:t xml:space="preserve">Мине марнославство,</w:t>
      </w:r>
    </w:p>
    <w:p>
      <w:pPr/>
      <w:r>
        <w:rPr/>
        <w:t xml:space="preserve">Минуть високії думи,</w:t>
      </w:r>
    </w:p>
    <w:p>
      <w:pPr/>
      <w:r>
        <w:rPr/>
        <w:t xml:space="preserve">Минуть лестощі.</w:t>
      </w:r>
    </w:p>
    <w:p>
      <w:pPr/>
      <w:r>
        <w:rPr/>
        <w:t xml:space="preserve">Минуть пестощі,</w:t>
      </w:r>
    </w:p>
    <w:p>
      <w:pPr/>
      <w:r>
        <w:rPr/>
        <w:t xml:space="preserve">Минуть бенкети, пиятики,</w:t>
      </w:r>
    </w:p>
    <w:p>
      <w:pPr/>
      <w:r>
        <w:rPr/>
        <w:t xml:space="preserve">Минуть служби,</w:t>
      </w:r>
    </w:p>
    <w:p>
      <w:pPr/>
      <w:r>
        <w:rPr/>
        <w:t xml:space="preserve">Минуть дружби,</w:t>
      </w:r>
    </w:p>
    <w:p>
      <w:pPr/>
      <w:r>
        <w:rPr/>
        <w:t xml:space="preserve">Минуть жарти.</w:t>
      </w:r>
    </w:p>
    <w:p>
      <w:pPr/>
      <w:r>
        <w:rPr/>
        <w:t xml:space="preserve">Минуть сміхи,</w:t>
      </w:r>
    </w:p>
    <w:p>
      <w:pPr/>
      <w:r>
        <w:rPr/>
        <w:t xml:space="preserve">Минуть утіхи.</w:t>
      </w:r>
    </w:p>
    <w:p>
      <w:pPr/>
      <w:r>
        <w:rPr/>
        <w:t xml:space="preserve">Минуть розкоші.</w:t>
      </w:r>
    </w:p>
    <w:p>
      <w:pPr/>
      <w:r>
        <w:rPr/>
        <w:t xml:space="preserve">Минуть скарби,</w:t>
      </w:r>
    </w:p>
    <w:p>
      <w:pPr/>
      <w:r>
        <w:rPr/>
        <w:t xml:space="preserve">Минуть ради,</w:t>
      </w:r>
    </w:p>
    <w:p>
      <w:pPr/>
      <w:r>
        <w:rPr/>
        <w:t xml:space="preserve">Минуть зради,</w:t>
      </w:r>
    </w:p>
    <w:p>
      <w:pPr/>
      <w:r>
        <w:rPr/>
        <w:t xml:space="preserve">Мине хитрість,</w:t>
      </w:r>
    </w:p>
    <w:p>
      <w:pPr/>
      <w:r>
        <w:rPr/>
        <w:t xml:space="preserve">Мине ошуканство.</w:t>
      </w:r>
    </w:p>
    <w:p>
      <w:pPr/>
      <w:r>
        <w:rPr/>
        <w:t xml:space="preserve">Мине кламство,</w:t>
      </w:r>
    </w:p>
    <w:p>
      <w:pPr/>
      <w:r>
        <w:rPr/>
        <w:t xml:space="preserve">Мине заздрість,</w:t>
      </w:r>
    </w:p>
    <w:p>
      <w:pPr/>
      <w:r>
        <w:rPr/>
        <w:t xml:space="preserve">Мине ненависть,</w:t>
      </w:r>
    </w:p>
    <w:p>
      <w:pPr/>
      <w:r>
        <w:rPr/>
        <w:t xml:space="preserve">Мине урода,</w:t>
      </w:r>
    </w:p>
    <w:p>
      <w:pPr/>
      <w:r>
        <w:rPr/>
        <w:t xml:space="preserve">Мине тілесна красота.</w:t>
      </w:r>
    </w:p>
    <w:p>
      <w:pPr/>
      <w:r>
        <w:rPr/>
        <w:t xml:space="preserve">Мине мужність.</w:t>
      </w:r>
    </w:p>
    <w:p>
      <w:pPr/>
      <w:r>
        <w:rPr/>
        <w:t xml:space="preserve">Мине сила,</w:t>
      </w:r>
    </w:p>
    <w:p>
      <w:pPr/>
      <w:r>
        <w:rPr/>
        <w:t xml:space="preserve">Мине красномовство.</w:t>
      </w:r>
    </w:p>
    <w:p>
      <w:pPr/>
      <w:r>
        <w:rPr/>
        <w:t xml:space="preserve">Мине удатність,</w:t>
      </w:r>
    </w:p>
    <w:p>
      <w:pPr/>
      <w:r>
        <w:rPr/>
        <w:t xml:space="preserve">Мине справність.</w:t>
      </w:r>
    </w:p>
    <w:p>
      <w:pPr/>
      <w:r>
        <w:rPr/>
        <w:t xml:space="preserve">Минуть драпіжства,</w:t>
      </w:r>
    </w:p>
    <w:p>
      <w:pPr/>
      <w:r>
        <w:rPr/>
        <w:t xml:space="preserve">Минуть кривоприсяжства,</w:t>
      </w:r>
    </w:p>
    <w:p>
      <w:pPr/>
      <w:r>
        <w:rPr/>
        <w:t xml:space="preserve">Минуть і іншії всі марноти марнот.</w:t>
      </w:r>
    </w:p>
    <w:p>
      <w:pPr/>
      <w:r>
        <w:rPr/>
        <w:t xml:space="preserve">Тобто вся сила людська.</w:t>
      </w:r>
    </w:p>
    <w:p>
      <w:pPr/>
      <w:r>
        <w:rPr/>
        <w:t xml:space="preserve">Все стане нічим по смерті:</w:t>
      </w:r>
    </w:p>
    <w:p>
      <w:pPr/>
      <w:r>
        <w:rPr/>
        <w:t xml:space="preserve">Не прибуде багатство, не зійде слава, —</w:t>
      </w:r>
    </w:p>
    <w:p>
      <w:pPr/>
      <w:r>
        <w:rPr/>
        <w:t xml:space="preserve">Смерть-бо прийшовши, все оце погубить.</w:t>
      </w:r>
    </w:p>
    <w:p>
      <w:pPr/>
      <w:r>
        <w:rPr/>
        <w:t xml:space="preserve">МИНУТИ ДОБРИХ</w:t>
      </w:r>
    </w:p>
    <w:p>
      <w:pPr/>
      <w:r>
        <w:rPr/>
        <w:t xml:space="preserve">Минуть хвороби.</w:t>
      </w:r>
    </w:p>
    <w:p>
      <w:pPr/>
      <w:r>
        <w:rPr/>
        <w:t xml:space="preserve">Минуть переслідування,</w:t>
      </w:r>
    </w:p>
    <w:p>
      <w:pPr/>
      <w:r>
        <w:rPr/>
        <w:t xml:space="preserve">Минуть муки,</w:t>
      </w:r>
    </w:p>
    <w:p>
      <w:pPr/>
      <w:r>
        <w:rPr/>
        <w:t xml:space="preserve">Минуть біди.</w:t>
      </w:r>
    </w:p>
    <w:p>
      <w:pPr/>
      <w:r>
        <w:rPr/>
        <w:t xml:space="preserve">Минуть смутки,</w:t>
      </w:r>
    </w:p>
    <w:p>
      <w:pPr/>
      <w:r>
        <w:rPr/>
        <w:t xml:space="preserve">Минуть сльози,</w:t>
      </w:r>
    </w:p>
    <w:p>
      <w:pPr/>
      <w:r>
        <w:rPr/>
        <w:t xml:space="preserve">Минуть образи,</w:t>
      </w:r>
    </w:p>
    <w:p>
      <w:pPr/>
      <w:r>
        <w:rPr/>
        <w:t xml:space="preserve">Минуть рани.</w:t>
      </w:r>
    </w:p>
    <w:p>
      <w:pPr/>
      <w:r>
        <w:rPr/>
        <w:t xml:space="preserve">Минуть глумліиня,</w:t>
      </w:r>
    </w:p>
    <w:p>
      <w:pPr/>
      <w:r>
        <w:rPr/>
        <w:t xml:space="preserve">Мине голод,</w:t>
      </w:r>
    </w:p>
    <w:p>
      <w:pPr/>
      <w:r>
        <w:rPr/>
        <w:t xml:space="preserve">Минуть прагнення.</w:t>
      </w:r>
    </w:p>
    <w:p>
      <w:pPr/>
      <w:r>
        <w:rPr/>
        <w:t xml:space="preserve">Мине нагота.</w:t>
      </w:r>
    </w:p>
    <w:p>
      <w:pPr/>
      <w:r>
        <w:rPr/>
        <w:t xml:space="preserve">Мине убозтво,</w:t>
      </w:r>
    </w:p>
    <w:p>
      <w:pPr/>
      <w:r>
        <w:rPr/>
        <w:t xml:space="preserve">Мине каліцтво.</w:t>
      </w:r>
    </w:p>
    <w:p>
      <w:pPr/>
      <w:r>
        <w:rPr/>
        <w:t xml:space="preserve">Мине сліпота,</w:t>
      </w:r>
    </w:p>
    <w:p>
      <w:pPr/>
      <w:r>
        <w:rPr/>
        <w:t xml:space="preserve">Мине німота,</w:t>
      </w:r>
    </w:p>
    <w:p>
      <w:pPr/>
      <w:r>
        <w:rPr/>
        <w:t xml:space="preserve">Мине хромота,</w:t>
      </w:r>
    </w:p>
    <w:p>
      <w:pPr/>
      <w:r>
        <w:rPr/>
        <w:t xml:space="preserve">Минуть труди, невчаси, неспокої,</w:t>
      </w:r>
    </w:p>
    <w:p>
      <w:pPr/>
      <w:r>
        <w:rPr/>
        <w:t xml:space="preserve">Мине усяке лихо.</w:t>
      </w:r>
    </w:p>
    <w:p>
      <w:pPr/>
      <w:r>
        <w:rPr/>
        <w:t xml:space="preserve">ДВІ СТРАШНІ МИНУТИ</w:t>
      </w:r>
    </w:p>
    <w:p>
      <w:pPr/>
      <w:r>
        <w:rPr/>
        <w:t xml:space="preserve">Бо промовить Господь:</w:t>
      </w:r>
    </w:p>
    <w:p>
      <w:pPr/>
      <w:r>
        <w:rPr/>
        <w:t xml:space="preserve">"Небо і земля мимо ідуть".</w:t>
      </w:r>
    </w:p>
    <w:p>
      <w:pPr/>
      <w:r>
        <w:rPr/>
        <w:t xml:space="preserve">Рак літеральний — це вірш, літери якого, прочитані і зліва направо, й справа наліво, той же текст виражають. (Уривок)</w:t>
      </w:r>
    </w:p>
    <w:p>
      <w:pPr/>
      <w:r>
        <w:rPr/>
        <w:t xml:space="preserve">Анна во дар бо ім’я мі обрадованна,</w:t>
      </w:r>
    </w:p>
    <w:p>
      <w:pPr/>
      <w:r>
        <w:rPr/>
        <w:t xml:space="preserve">Анна дар і мні сін міра данна.</w:t>
      </w:r>
    </w:p>
    <w:p>
      <w:pPr/>
      <w:r>
        <w:rPr/>
        <w:t xml:space="preserve">Анна мі мати і та мі манна</w:t>
      </w:r>
    </w:p>
    <w:p>
      <w:pPr/>
      <w:r>
        <w:rPr/>
        <w:t xml:space="preserve">Анна пита мя я мати панна...</w:t>
      </w:r>
    </w:p>
    <w:p>
      <w:pPr/>
      <w:r>
        <w:rPr/>
        <w:t xml:space="preserve">Критика, коментарі до твору, пояснення (стисло)</w:t>
      </w:r>
    </w:p>
    <w:p>
      <w:pPr/>
      <w:r>
        <w:rPr/>
        <w:t xml:space="preserve">"Зегар" — це годинник — річ символічна, що вказує, як плине час. Час не можна зупинити. І все, як говорить І. Величковський, минає, у не можна легковажити, гаяти даремно навіть хвилини, бо можна пропустити час, щоб покаятися за свої гріхи. Минають багатство, слава, всі людські втіхи й пристрасті, бо їх забирає смерть.</w:t>
      </w:r>
    </w:p>
    <w:p>
      <w:pPr/>
      <w:r>
        <w:rPr/>
        <w:t xml:space="preserve">Треба завжди вірити й сподіватися, бо минає і все лихе — все горе, нещастя. Вірш побудований на повторенні ключового слова "минає" та переліченні, а кожен вірш закінчується висновком-сентенцією (афоризмом). Інший вірш — це поетична розвага. Треба мати неабиякий талант, щоб скласти змістовний вірш, рядки якого можна читати і зліва направо, і справа наліво.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Зегар з полузегарком (скорочено) — Іван Величковський</dc:title>
  <dc:description/>
  <dc:subject/>
  <cp:keywords/>
  <cp:category/>
  <cp:lastModifiedBy/>
  <dcterms:created xsi:type="dcterms:W3CDTF">2017-02-02T23:04:47+02:00</dcterms:created>
  <dcterms:modified xsi:type="dcterms:W3CDTF">2017-02-02T23:04:47+02:00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