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Послання до Єпископів (уривки)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Вишенський</w:t>
      </w:r>
    </w:p>
    <w:p>
      <w:pPr/>
      <w:r>
        <w:rPr/>
        <w:t xml:space="preserve">Твір починається з глузливого звернення до архієпископа Михайла та ще п'яти єпископів, які підписали унію:</w:t>
      </w:r>
    </w:p>
    <w:p>
      <w:pPr/>
      <w:r>
        <w:rPr/>
        <w:t xml:space="preserve">"Вельможним їх милості панам". До автора "Послання" дійшов плід їхнього "подвигу, праці, ретельності і старання, писання під назвою "Оборона згоди з латинською церквою і вірою, що служить Риму". Характеризуючи своїх ідейних супротивників, як "піклувальників і будівничих тієї названої згоди, унії зміїної, як її зве руський народ", він запитує, де й хто з них виконував шість заповідей Христових: голодних нагодував, спраглих напоїв, мандрівних упокоїв, голих зодяг, хворим послужив, у темницях одвідував?.."</w:t>
      </w:r>
    </w:p>
    <w:p>
      <w:pPr/>
      <w:r>
        <w:rPr/>
        <w:t xml:space="preserve">Чи не самі "їхні милості" чинять голодними і спраглими "бідних підданих", забирають пожертви на прогодування сиріт церковних та тягнуть з гумна стоги та ожереди. Разом із своїми слугами пожирають "отих труд і піт кривавий", горілки проціджувані курять, пиво добірне варять і "в прірву ненаситного черева вливають".</w:t>
      </w:r>
    </w:p>
    <w:p>
      <w:pPr/>
      <w:r>
        <w:rPr/>
        <w:t xml:space="preserve">Тоді як самі єпископи об'їдаються, сироти церковні терплять від голоду і спраги, а піддані з дітьми змушені урізати собі пайку хліба, боячись, що не дотягнуть до нового урожаю.</w:t>
      </w:r>
    </w:p>
    <w:p>
      <w:pPr/>
      <w:r>
        <w:rPr/>
        <w:t xml:space="preserve">Де вони голих одягали? Чи не самі забирають у людей коні, воли, вівці, податки грошові живцем здирають, у непогідь гонять на важку роботу. Самі ж "яко ідоли " на місці сидять, а якщо й трапиться того "трупа обідолотвореного" кудись перенести, то тільки на колисках, немов дома сидячи, переносяться.</w:t>
      </w:r>
    </w:p>
    <w:p>
      <w:pPr/>
      <w:r>
        <w:rPr/>
        <w:t xml:space="preserve">Отак, висмоктавши з своїх підданих їхню кров, силу і працю, своїх прислужників у дорогі сукна вдягають, щоб приємним виглядом їх тішитись. Між тим у бідолашних людей немає навіть "сірячини путящої", аби наготу свою прикрити.</w:t>
      </w:r>
    </w:p>
    <w:p>
      <w:pPr/>
      <w:r>
        <w:rPr/>
        <w:t xml:space="preserve">Єпископи повні мішки грішми золотими напихають, "а тії бідаки шеляга, за віщо сіль купити, не мають". Чи не для того вони єпископства домагались, щоб більше майна, маєтностей та прибутків у церкві Божої здобути? Щоб у достатках розкішних, "яку маслі плавати?"</w:t>
      </w:r>
    </w:p>
    <w:p>
      <w:pPr/>
      <w:r>
        <w:rPr/>
        <w:t xml:space="preserve">Дочок вони багатим приданим єпископським наділяють, зятям титули найславніші надали.</w:t>
      </w:r>
    </w:p>
    <w:p>
      <w:pPr/>
      <w:r>
        <w:rPr/>
        <w:t xml:space="preserve">Далі І. Вишенський наводить приклади розкішного життя та великих статків каштеляна Потія, архієпископа Рогози, який колись був лише небагатим шляхтичем, єпископа Кирила Терлецького, раніше простого попа</w:t>
      </w:r>
    </w:p>
    <w:p>
      <w:pPr/>
      <w:r>
        <w:rPr/>
        <w:t xml:space="preserve">Автор "Послання" аргументовано доводить, що його супротивники не йдуть за Христом. Вони пишаються своєю зверхністю над хлопами, бо купаються у розкошах і навіть воєводи їм низько кланяються. Насправді ж, їм нема чим гордитися. Адже ті архієреї, що Христа вбили, подібні до них в усьому. Так само, як і вони, ті архієреї розкошували і мали багато слуг. Їх також вшановували володарі тих часів — Пілати та Іроди.</w:t>
      </w:r>
    </w:p>
    <w:p>
      <w:pPr/>
      <w:r>
        <w:rPr/>
        <w:t xml:space="preserve">А поряд з ними жили й тоді "хлопи Христові" — бідні, поганьблені, биті і повбивані. І були ці хлопи в усі часи чеснішими й славнішими від своїх духовних владик.</w:t>
      </w:r>
    </w:p>
    <w:p>
      <w:pPr/>
      <w:r>
        <w:rPr/>
        <w:t xml:space="preserve">Автор "Послання" кидає в обличчя "панам єпископам" гнівне звинувачення: високо сидять вони на місцях єпископських, але не сидять не гідності й чесності; володіють селами, але душами їхніми диявол володіє; пастирями себе звуть, але "єсте прокляті"; йменують себе єпископами, але "єсте мучителі"; вважають себе духовними [особами], але "єсте поганці й язичники".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Послання до Єпископів (уривки) — Іван Вишенський</dc:title>
  <dc:description/>
  <dc:subject/>
  <cp:keywords/>
  <cp:category/>
  <cp:lastModifiedBy/>
  <dcterms:created xsi:type="dcterms:W3CDTF">2017-01-07T22:41:17+02:00</dcterms:created>
  <dcterms:modified xsi:type="dcterms:W3CDTF">2017-01-07T22:41:17+02:00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