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("У всякого своя доля...")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всякого своя доля</w:t>
      </w:r>
    </w:p>
    <w:p>
      <w:pPr/>
      <w:r>
        <w:rPr/>
        <w:t xml:space="preserve">І свій шлях широкий:</w:t>
      </w:r>
    </w:p>
    <w:p>
      <w:pPr/>
      <w:r>
        <w:rPr/>
        <w:t xml:space="preserve">Той мурує, той руйнує,</w:t>
      </w:r>
    </w:p>
    <w:p>
      <w:pPr/>
      <w:r>
        <w:rPr/>
        <w:t xml:space="preserve">Той неситим оком</w:t>
      </w:r>
    </w:p>
    <w:p>
      <w:pPr/>
      <w:r>
        <w:rPr/>
        <w:t xml:space="preserve">За край світа зазирає —</w:t>
      </w:r>
    </w:p>
    <w:p>
      <w:pPr/>
      <w:r>
        <w:rPr/>
        <w:t xml:space="preserve">Чи нема країни,</w:t>
      </w:r>
    </w:p>
    <w:p>
      <w:pPr/>
      <w:r>
        <w:rPr/>
        <w:t xml:space="preserve">Щоб загарбать і з собою</w:t>
      </w:r>
    </w:p>
    <w:p>
      <w:pPr/>
      <w:r>
        <w:rPr/>
        <w:t xml:space="preserve">Взять у домовину,</w:t>
      </w:r>
    </w:p>
    <w:p>
      <w:pPr/>
      <w:r>
        <w:rPr/>
        <w:t xml:space="preserve">Той тузами обирає</w:t>
      </w:r>
    </w:p>
    <w:p>
      <w:pPr/>
      <w:r>
        <w:rPr/>
        <w:t xml:space="preserve">Свата в його хаті,</w:t>
      </w:r>
    </w:p>
    <w:p>
      <w:pPr/>
      <w:r>
        <w:rPr/>
        <w:t xml:space="preserve">А той нишком у куточку</w:t>
      </w:r>
    </w:p>
    <w:p>
      <w:pPr/>
      <w:r>
        <w:rPr/>
        <w:t xml:space="preserve">Гострить ніж на брата.</w:t>
      </w:r>
    </w:p>
    <w:p>
      <w:pPr/>
      <w:r>
        <w:rPr/>
        <w:t xml:space="preserve">А той, тихий та тверезий,</w:t>
      </w:r>
    </w:p>
    <w:p>
      <w:pPr/>
      <w:r>
        <w:rPr/>
        <w:t xml:space="preserve">Богобоязливий,</w:t>
      </w:r>
    </w:p>
    <w:p>
      <w:pPr/>
      <w:r>
        <w:rPr/>
        <w:t xml:space="preserve">Як кішечка, підкрадетеся,</w:t>
      </w:r>
    </w:p>
    <w:p>
      <w:pPr/>
      <w:r>
        <w:rPr/>
        <w:t xml:space="preserve">Вижде нещасливий</w:t>
      </w:r>
    </w:p>
    <w:p>
      <w:pPr/>
      <w:r>
        <w:rPr/>
        <w:t xml:space="preserve">У тебе час та й запустить</w:t>
      </w:r>
    </w:p>
    <w:p>
      <w:pPr/>
      <w:r>
        <w:rPr/>
        <w:t xml:space="preserve">Пазурі в печінки, —</w:t>
      </w:r>
    </w:p>
    <w:p>
      <w:pPr/>
      <w:r>
        <w:rPr/>
        <w:t xml:space="preserve">І не благай: не вимолять</w:t>
      </w:r>
    </w:p>
    <w:p>
      <w:pPr/>
      <w:r>
        <w:rPr/>
        <w:t xml:space="preserve">Ні діти, ні жінка.</w:t>
      </w:r>
    </w:p>
    <w:p>
      <w:pPr/>
      <w:r>
        <w:rPr/>
        <w:t xml:space="preserve">А той, щедрий та розкішний,</w:t>
      </w:r>
    </w:p>
    <w:p>
      <w:pPr/>
      <w:r>
        <w:rPr/>
        <w:t xml:space="preserve">Все храми мурує;</w:t>
      </w:r>
    </w:p>
    <w:p>
      <w:pPr/>
      <w:r>
        <w:rPr/>
        <w:t xml:space="preserve">Та отечество так любить,</w:t>
      </w:r>
    </w:p>
    <w:p>
      <w:pPr/>
      <w:r>
        <w:rPr/>
        <w:t xml:space="preserve">Так за ним бідкує,</w:t>
      </w:r>
    </w:p>
    <w:p>
      <w:pPr/>
      <w:r>
        <w:rPr/>
        <w:t xml:space="preserve">Так із його, сердешного,</w:t>
      </w:r>
    </w:p>
    <w:p>
      <w:pPr/>
      <w:r>
        <w:rPr/>
        <w:t xml:space="preserve">Кров, як воду, точить!..</w:t>
      </w:r>
    </w:p>
    <w:p>
      <w:pPr/>
      <w:r>
        <w:rPr/>
        <w:t xml:space="preserve">А братія мовчить собі,</w:t>
      </w:r>
    </w:p>
    <w:p>
      <w:pPr/>
      <w:r>
        <w:rPr/>
        <w:t xml:space="preserve">Витріщивши очі!</w:t>
      </w:r>
    </w:p>
    <w:p>
      <w:pPr/>
      <w:r>
        <w:rPr/>
        <w:t xml:space="preserve">Ліричний герой повертається напідпитку додому. Він лягає спати і раптом сниться йому дивний сон. Йому здається, що слідом за совою він летить над землею. Бачить він у передсвітанковому тумані села у рясних садках, красиву країну. Але чомусь та картина не викликає радості, бо "рай" той страшний. Бо он з каліки знімають латану свитину разом зі шкурою, розпинають за подушне вдову, єдиного ж її сина забирають у рекрути. Попідтинню шкандибає покритка з байстрям, а батько-панич вже розважається з іншою.</w:t>
      </w:r>
    </w:p>
    <w:p>
      <w:pPr/>
      <w:r>
        <w:rPr/>
        <w:t xml:space="preserve">Поет звертається до Бога із запитанням, чи довго ще терпіти народові таку наругу.</w:t>
      </w:r>
    </w:p>
    <w:p>
      <w:pPr/>
      <w:r>
        <w:rPr/>
        <w:t xml:space="preserve">Знову герой продовжує свій політ. Навкруги він бачить сніги і раптом чує гул кайданів. Це каторжники працюють на рудниках Сибіру. І тут немає щасливого життя. Серед злодіїв знаходяться і революціонери.</w:t>
      </w:r>
    </w:p>
    <w:p>
      <w:pPr/>
      <w:r>
        <w:rPr/>
        <w:t xml:space="preserve">Знову піднімається герой у небо. Бачить він якесь чи то московське, чи то німецьке, чи то турецьке місто. У ньому знаходяться тільки одні палати. Раптом усе спалахнуло, виявилося, що це розпочався парад.</w:t>
      </w:r>
    </w:p>
    <w:p>
      <w:pPr/>
      <w:r>
        <w:rPr/>
        <w:t xml:space="preserve">Герой проштовхується наперед, зустрічає дорогою земляка, який пропонує провести його до палацу за гроші. Зробившись невидимим, герой проходить до палат. Бачить він царя, що виступає бундючно, і біля нього непривабливу царицю.</w:t>
      </w:r>
    </w:p>
    <w:p>
      <w:pPr/>
      <w:r>
        <w:rPr/>
        <w:t xml:space="preserve">Викликає подив, що таким людям присвячено стільки віршів.</w:t>
      </w:r>
    </w:p>
    <w:p>
      <w:pPr/>
      <w:r>
        <w:rPr/>
        <w:t xml:space="preserve">Багато тут різних панів, які намагаються протиснутися ближче до царської пари.</w:t>
      </w:r>
    </w:p>
    <w:p>
      <w:pPr/>
      <w:r>
        <w:rPr/>
        <w:t xml:space="preserve">Цар підходить до найстаршого і б’є його в пику, той б’є меншого і так пішло далі.</w:t>
      </w:r>
    </w:p>
    <w:p>
      <w:pPr/>
      <w:r>
        <w:rPr/>
        <w:t xml:space="preserve">Герой вирішує оглянути місто, бачить пам’ятник Петру І, який розпинав Україну, Катерині II, яка її доконала. Раптом він чує пісню про замордованого гетьмана Павла Полуботка. З неба спускається хмара — біла пташка, яка співає:</w:t>
      </w:r>
    </w:p>
    <w:p>
      <w:pPr/>
      <w:r>
        <w:rPr/>
        <w:t xml:space="preserve">І ми сковані з тобою,</w:t>
      </w:r>
    </w:p>
    <w:p>
      <w:pPr/>
      <w:r>
        <w:rPr/>
        <w:t xml:space="preserve">Людоїде, змію!</w:t>
      </w:r>
    </w:p>
    <w:p>
      <w:pPr/>
      <w:r>
        <w:rPr/>
        <w:t xml:space="preserve">На страшному на судищі</w:t>
      </w:r>
    </w:p>
    <w:p>
      <w:pPr/>
      <w:r>
        <w:rPr/>
        <w:t xml:space="preserve">Ми Бога закриєм</w:t>
      </w:r>
    </w:p>
    <w:p>
      <w:pPr/>
      <w:r>
        <w:rPr/>
        <w:t xml:space="preserve">Од очей твоїх неситих...</w:t>
      </w:r>
    </w:p>
    <w:p>
      <w:pPr/>
      <w:r>
        <w:rPr/>
        <w:t xml:space="preserve">Починається ранок, і додому повертаються дівчата, яких матері посилали вночі на заробітки. В сенат ідуть писарі, щоб брати хабарі. Між ними і українці, які забули свою мову.</w:t>
      </w:r>
    </w:p>
    <w:p>
      <w:pPr/>
      <w:r>
        <w:rPr/>
        <w:t xml:space="preserve">Герой страждає за Україною, "бездітною вдовицею". Надумався він подивитися, що ж відбувається у царських палатах, і побачив там страшного з похмілля царя, що кричав на підданих. Знову починається крик від більшого на меншого. Раптом цар зіщулився і став подібним до кошеняти. Герой засміявся і прокинувся.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Поему "Сон" Тарас Шевченко написав після повернення з України, вражений стражданнями земляків.</w:t>
      </w:r>
    </w:p>
    <w:p>
      <w:pPr/>
      <w:r>
        <w:rPr/>
        <w:t xml:space="preserve">Епіграф розкриває бажання автора розказати людям правду про суспільство зла і насильства.</w:t>
      </w:r>
    </w:p>
    <w:p>
      <w:pPr/>
      <w:r>
        <w:rPr/>
        <w:t xml:space="preserve">Картини страждання гноблених протиставляються зображенню мізерності царського палацу, його підданих. Царське подружжя змальовується як потворні непривабливі істоти.</w:t>
      </w:r>
    </w:p>
    <w:p>
      <w:pPr/>
      <w:r>
        <w:rPr/>
        <w:t xml:space="preserve">Засобами сатири у поемі є гротеск, сарказм та іронія.</w:t>
      </w:r>
    </w:p>
    <w:p>
      <w:pPr/>
      <w:r>
        <w:rPr/>
        <w:t xml:space="preserve">Поема "Сон" — перший в українській літературі твір політичної сатири, Форма сну не тільки не затіняє викривального змісту, а наче підкреслює нереальність такого жахливого існування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("У всякого своя доля...") (скорочено) — Тарас Шевченко</dc:title>
  <dc:description/>
  <dc:subject/>
  <cp:keywords/>
  <cp:category/>
  <cp:lastModifiedBy/>
  <dcterms:created xsi:type="dcterms:W3CDTF">2017-02-03T23:08:55+02:00</dcterms:created>
  <dcterms:modified xsi:type="dcterms:W3CDTF">2017-02-03T23:08:55+02:00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