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Йосипа, у тесляра, Марія в наймичках росла. Виросла, як квітка. Старий ставився до неї, як до дитини, милувався нею. А вона то вовну пряде, то козу з козенятком пасе, то в гаю, як у раю, гуляк Якось прийшов до них гість із Назарета. Був він у білому хітоні, "мов намальований сіяв". Марія принесла вечерю, сама ж не їла, лише дивилася на дивного гостя, слухала його розмову, що падала на серце. Дівчина з глеком пішла по воду до криниці, а гість за нею...</w:t>
      </w:r>
    </w:p>
    <w:p>
      <w:pPr/>
      <w:r>
        <w:rPr/>
        <w:t xml:space="preserve">Після того як гість пішов, Марія змінилася, змарніла. Йосип на неї подивився і запропонував обвінчатися, а то можуть її на вулиці вбити. Пішла Марія під вінець, так і не діждавшись свого апостола. Люди говорили, що в місті Тіверіаді розіп’яли якогось провозвістителя месії. Марія зрозуміла, що то і є той дивний гість.</w:t>
      </w:r>
    </w:p>
    <w:p>
      <w:pPr/>
      <w:r>
        <w:rPr/>
        <w:t xml:space="preserve">Сидять вони в хатині невеселі, Йосип майструє колиску, а Марія шиє сорочечки. Аж тут указ від кесаря — йти на ревізію у город Віфлеем. Пішли вони з Йосипом. У дорозі Марія народила Сина. Пастухи, що проходили мимо, взяли її з дитиною у свій вертеп.</w:t>
      </w:r>
    </w:p>
    <w:p>
      <w:pPr/>
      <w:r>
        <w:rPr/>
        <w:t xml:space="preserve">В Іудеї заговорили, що збулися пророчества Ієремії та Ісаії, — народився месія. Аж тут прийшов наказ від царя Ірода, і легіон з Єрусалима став винищувати всіх хлопчиків-немовлят. Убогі пастухи допомогли Марії втекти в Єгипет.</w:t>
      </w:r>
    </w:p>
    <w:p>
      <w:pPr/>
      <w:r>
        <w:rPr/>
        <w:t xml:space="preserve">Йосип і Марія з сином жили в очеретяній хатинці, працювали. Коли не стало царя Ірода, повернулися на батьківщину, але там усе було зруйноване. Родину Марії прихистила стара вдова Єлизавета, дальня родичка, що жила в Назареті. Син Марії ріс разом з Івасем, сином удови. Разом гралися, разом ходили, до школи. Одного разу Йосип і Марія пішли на ярмарок у Єрусалим. Кинулися, а дитини немає. Знайшли його аж у храмі, де він сидів між рабинами і научав, як у світі жить, людей любить. Радіє Марія — вона вже бачить самого Бога на землі.</w:t>
      </w:r>
    </w:p>
    <w:p>
      <w:pPr/>
      <w:r>
        <w:rPr/>
        <w:t xml:space="preserve">Виріс син і пішов зі словом поміж людьми. А Марія все покинула — й за ним, аж поки не дійшла до Голгофи. Син "поніс лукавим правди слово! Не вняли слову! Розп’яли!" Залишилася Марія сама, бо не стало вже нікого з рідні. Не стало й учнів Сина — сховалися, потім розійшлися.</w:t>
      </w:r>
    </w:p>
    <w:p>
      <w:pPr/>
      <w:r>
        <w:rPr/>
        <w:t xml:space="preserve">Марія, коли біля неї зібралися посумувати учні Сина, підтримала їхній дух "своїм святим огненним словом". І розійшлися мужі по світу, і понесли слова любові й правди. Мати ж, сумуючи, померла під тином від голоду. І тільки потім її ченці возвеличили, як Царицю. А вона "мов золото в тому горнилі, В людській душі возобновилась, Й душі скорбящій і убогій".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поемі "Марія" Т. Шевченко подає новозавітний переказ про Богородицю Марію, але дає її образу дещо нове наповнення. Після загибелі сина мати продовжує його справу. Образ Марії символічно-узагальнений, — він уособлює джерело добра, що змінює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(скорочено) — Тарас Шевченко</dc:title>
  <dc:description/>
  <dc:subject/>
  <cp:keywords/>
  <cp:category/>
  <cp:lastModifiedBy/>
  <dcterms:created xsi:type="dcterms:W3CDTF">2017-02-06T16:46:27+02:00</dcterms:created>
  <dcterms:modified xsi:type="dcterms:W3CDTF">2017-02-06T16:46:27+02:00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