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Кавказькі гори "засіяні горем, кровію политі" — тривалий час там іде війна. Споконвіку там орел (символ російського самодержавства) карає Прометея (символ нескореного народу), та не в змозі остаточно здолати непокірного титана:</w:t>
      </w:r>
    </w:p>
    <w:p>
      <w:pPr/>
      <w:r>
        <w:rPr/>
        <w:t xml:space="preserve">Не вмирає душа наша, Не вмирає воля. І неситий не виоре На дні моря поле. Не скує душі живої І слова живого. Не понесе слави Бога, Великого Бога.</w:t>
      </w:r>
    </w:p>
    <w:p>
      <w:pPr/>
      <w:r>
        <w:rPr/>
        <w:t xml:space="preserve">Ліричний герой поеми звертається до Бога, запитуючи, коли, нарешті, "прокинеться правда", коли кати народу перестануть знущатися з людей:</w:t>
      </w:r>
    </w:p>
    <w:p>
      <w:pPr/>
      <w:r>
        <w:rPr/>
        <w:t xml:space="preserve">Ми віруєм твоій силі</w:t>
      </w:r>
    </w:p>
    <w:p>
      <w:pPr/>
      <w:r>
        <w:rPr/>
        <w:t xml:space="preserve">І духу живому.</w:t>
      </w:r>
    </w:p>
    <w:p>
      <w:pPr/>
      <w:r>
        <w:rPr/>
        <w:t xml:space="preserve">Встане правда! встане воля!</w:t>
      </w:r>
    </w:p>
    <w:p>
      <w:pPr/>
      <w:r>
        <w:rPr/>
        <w:t xml:space="preserve">І тобі одному</w:t>
      </w:r>
    </w:p>
    <w:p>
      <w:pPr/>
      <w:r>
        <w:rPr/>
        <w:t xml:space="preserve">Помоляться всі язики</w:t>
      </w:r>
    </w:p>
    <w:p>
      <w:pPr/>
      <w:r>
        <w:rPr/>
        <w:t xml:space="preserve">Вовіки і віки.</w:t>
      </w:r>
    </w:p>
    <w:p>
      <w:pPr/>
      <w:r>
        <w:rPr/>
        <w:t xml:space="preserve">А поки що течуть ріки.</w:t>
      </w:r>
    </w:p>
    <w:p>
      <w:pPr/>
      <w:r>
        <w:rPr/>
        <w:t xml:space="preserve">Кровавії ріки!</w:t>
      </w:r>
    </w:p>
    <w:p>
      <w:pPr/>
      <w:r>
        <w:rPr/>
        <w:t xml:space="preserve">Кавказькі гори политі кров'ю, бо там живе волелюбний народ, який чинить відчайдушний опір завойовникам. Тому тисячами гинуть царські солдати, ллється кров. А сльози — удов'ї, дівочі, матерів і батьків! їх вистачило б на те, щоб утопить "всіх імператорів... з дітьми і внуками".</w:t>
      </w:r>
    </w:p>
    <w:p>
      <w:pPr/>
      <w:r>
        <w:rPr/>
        <w:t xml:space="preserve">Ліричний герой поеми славить "лицарів великих" — синів Кавказу, які мужньо відстоюють своє право на мирну працю, на життя за власними законами:</w:t>
      </w:r>
    </w:p>
    <w:p>
      <w:pPr/>
      <w:r>
        <w:rPr/>
        <w:t xml:space="preserve">Борітеся — поборете, Вам Бог помагає! За вас правда, за вас слава І воля святая!</w:t>
      </w:r>
    </w:p>
    <w:p>
      <w:pPr/>
      <w:r>
        <w:rPr/>
        <w:t xml:space="preserve">Поет протиставляє вільному Кавказу, де ніхто не зазіхає на чуже, кріпосницьку Росію. У цій країні, що здавна пишається своїми християнськими традиціями, можуть навчити лише, як ошукувати людей, здирати з них останню шкуру, мордувати по тюрмах і як продавати чи програвати в карти своїх же єдиновірців-християн.</w:t>
      </w:r>
    </w:p>
    <w:p>
      <w:pPr/>
      <w:r>
        <w:rPr/>
        <w:t xml:space="preserve">Ліричний герой гірко докоряє панству:</w:t>
      </w:r>
    </w:p>
    <w:p>
      <w:pPr/>
      <w:r>
        <w:rPr/>
        <w:t xml:space="preserve">Ви любите на братові Шкуру, а не душу!</w:t>
      </w:r>
    </w:p>
    <w:p>
      <w:pPr/>
      <w:r>
        <w:rPr/>
        <w:t xml:space="preserve">Зажерливі й багаті моляться розіп'ятому за людство Христу, будують йому храми і каплиці, кладуть перед його образом</w:t>
      </w:r>
    </w:p>
    <w:p>
      <w:pPr/>
      <w:r>
        <w:rPr/>
        <w:t xml:space="preserve">Неутомленниє поклони</w:t>
      </w:r>
    </w:p>
    <w:p>
      <w:pPr/>
      <w:r>
        <w:rPr/>
        <w:t xml:space="preserve">За кражу, за війну, за кров,</w:t>
      </w:r>
    </w:p>
    <w:p>
      <w:pPr/>
      <w:r>
        <w:rPr/>
        <w:t xml:space="preserve">Щоб братню кров пролити просять</w:t>
      </w:r>
    </w:p>
    <w:p>
      <w:pPr/>
      <w:r>
        <w:rPr/>
        <w:t xml:space="preserve">І потім в дар тобі приносять</w:t>
      </w:r>
    </w:p>
    <w:p>
      <w:pPr/>
      <w:r>
        <w:rPr/>
        <w:t xml:space="preserve">З пожару вкрадений покров!!!</w:t>
      </w:r>
    </w:p>
    <w:p>
      <w:pPr/>
      <w:r>
        <w:rPr/>
        <w:t xml:space="preserve">Поема закінчується зверненням поета до пам'яті його загиблого друга Яковаде Бальмена, який склав голову "не за Україну, а за її ката". Аліричний герой залишається наодинці зі своїми гіркими роздумами про долю України.</w:t>
      </w:r>
    </w:p>
    <w:p>
      <w:pPr/>
      <w:r>
        <w:rPr/>
        <w:t xml:space="preserve">Гнів і обурення ліричного героя твору викликає лицемірство провідників загарбницької політики царату, які намагаються прикрити свої хижацькі наміри облудними твердженнями, нібито вони несуть просвіту темним "диким" народам:</w:t>
      </w:r>
    </w:p>
    <w:p>
      <w:pPr/>
      <w:r>
        <w:rPr/>
        <w:t xml:space="preserve">Просвітились! та ще й хочем Других просвітити, Сонце правди показати Сліпим, бачиш, дітям!.. Все покажем! тілько дайте Себе в руку взяти,</w:t>
      </w:r>
    </w:p>
    <w:p>
      <w:pPr/>
      <w:r>
        <w:rPr/>
        <w:t xml:space="preserve">Як і тюрми муровати, Кайдани кувати.</w:t>
      </w:r>
    </w:p>
    <w:p>
      <w:pPr/>
      <w:r>
        <w:rPr/>
        <w:t xml:space="preserve">Всьому навчим; тілько дайте Свої сині гори Остатнії... бо вже взяли І поле, і море.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(скорочено) — Тарас Шевченко</dc:title>
  <dc:description/>
  <dc:subject/>
  <cp:keywords/>
  <cp:category/>
  <cp:lastModifiedBy/>
  <dcterms:created xsi:type="dcterms:W3CDTF">2017-02-02T20:32:09+02:00</dcterms:created>
  <dcterms:modified xsi:type="dcterms:W3CDTF">2017-02-02T20:32:09+02:00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