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Думи мої, думи мої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Думи мої, думи мої,</w:t>
      </w:r>
    </w:p>
    <w:p>
      <w:pPr/>
      <w:r>
        <w:rPr/>
        <w:t xml:space="preserve">Лихо мені з вами!</w:t>
      </w:r>
    </w:p>
    <w:p>
      <w:pPr/>
      <w:r>
        <w:rPr/>
        <w:t xml:space="preserve">Нащо стали на папері</w:t>
      </w:r>
    </w:p>
    <w:p>
      <w:pPr/>
      <w:r>
        <w:rPr/>
        <w:t xml:space="preserve">Сумними рядами?..</w:t>
      </w:r>
    </w:p>
    <w:p>
      <w:pPr/>
      <w:r>
        <w:rPr/>
        <w:t xml:space="preserve">Чом вас вітер не розвіяв</w:t>
      </w:r>
    </w:p>
    <w:p>
      <w:pPr/>
      <w:r>
        <w:rPr/>
        <w:t xml:space="preserve">В степу, як пилину?</w:t>
      </w:r>
    </w:p>
    <w:p>
      <w:pPr/>
      <w:r>
        <w:rPr/>
        <w:t xml:space="preserve">Чом вас лихо не приспало,</w:t>
      </w:r>
    </w:p>
    <w:p>
      <w:pPr/>
      <w:r>
        <w:rPr/>
        <w:t xml:space="preserve">Як свою дитину?..</w:t>
      </w:r>
    </w:p>
    <w:p>
      <w:pPr/>
      <w:r>
        <w:rPr/>
        <w:t xml:space="preserve">Бо вас лихо на світ на сміх породило.</w:t>
      </w:r>
    </w:p>
    <w:p>
      <w:pPr/>
      <w:r>
        <w:rPr/>
        <w:t xml:space="preserve">Поливали сльози... чом не затопили,</w:t>
      </w:r>
    </w:p>
    <w:p>
      <w:pPr/>
      <w:r>
        <w:rPr/>
        <w:t xml:space="preserve">Не винесли в море, не розмили в полі?..</w:t>
      </w:r>
    </w:p>
    <w:p>
      <w:pPr/>
      <w:r>
        <w:rPr/>
        <w:t xml:space="preserve">Не питали б люде, що в мене болить,</w:t>
      </w:r>
    </w:p>
    <w:p>
      <w:pPr/>
      <w:r>
        <w:rPr/>
        <w:t xml:space="preserve">Літає та кряче,</w:t>
      </w:r>
    </w:p>
    <w:p>
      <w:pPr/>
      <w:r>
        <w:rPr/>
        <w:t xml:space="preserve">А серденько соловейком</w:t>
      </w:r>
    </w:p>
    <w:p>
      <w:pPr/>
      <w:r>
        <w:rPr/>
        <w:t xml:space="preserve">Щебече та плаче</w:t>
      </w:r>
    </w:p>
    <w:p>
      <w:pPr/>
      <w:r>
        <w:rPr/>
        <w:t xml:space="preserve">Нишком — люди не побачать.</w:t>
      </w:r>
    </w:p>
    <w:p>
      <w:pPr/>
      <w:r>
        <w:rPr/>
        <w:t xml:space="preserve">То й не засміються...</w:t>
      </w:r>
    </w:p>
    <w:p>
      <w:pPr/>
      <w:r>
        <w:rPr/>
        <w:t xml:space="preserve">Не втирайте ж мої сльози,</w:t>
      </w:r>
    </w:p>
    <w:p>
      <w:pPr/>
      <w:r>
        <w:rPr/>
        <w:t xml:space="preserve">Нехай собі ллються.</w:t>
      </w:r>
    </w:p>
    <w:p>
      <w:pPr/>
      <w:r>
        <w:rPr/>
        <w:t xml:space="preserve">Чуже поле поливають</w:t>
      </w:r>
    </w:p>
    <w:p>
      <w:pPr/>
      <w:r>
        <w:rPr/>
        <w:t xml:space="preserve">Щодня і щоночі,</w:t>
      </w:r>
    </w:p>
    <w:p>
      <w:pPr/>
      <w:r>
        <w:rPr/>
        <w:t xml:space="preserve">Поки, поки... не засиплють</w:t>
      </w:r>
    </w:p>
    <w:p>
      <w:pPr/>
      <w:r>
        <w:rPr/>
        <w:t xml:space="preserve">Чужим піском очі...</w:t>
      </w:r>
    </w:p>
    <w:p>
      <w:pPr/>
      <w:r>
        <w:rPr/>
        <w:t xml:space="preserve">Отаке-то... А що робить?</w:t>
      </w:r>
    </w:p>
    <w:p>
      <w:pPr/>
      <w:r>
        <w:rPr/>
        <w:t xml:space="preserve">Журба не поможе.</w:t>
      </w:r>
    </w:p>
    <w:p>
      <w:pPr/>
      <w:r>
        <w:rPr/>
        <w:t xml:space="preserve">Хто ж сироті завидує —</w:t>
      </w:r>
    </w:p>
    <w:p>
      <w:pPr/>
      <w:r>
        <w:rPr/>
        <w:t xml:space="preserve">Карай того, боже!</w:t>
      </w:r>
    </w:p>
    <w:p>
      <w:pPr/>
      <w:r>
        <w:rPr/>
        <w:t xml:space="preserve">Думи мої, думи мої,</w:t>
      </w:r>
    </w:p>
    <w:p>
      <w:pPr/>
      <w:r>
        <w:rPr/>
        <w:t xml:space="preserve">Квіти мої, діти!</w:t>
      </w:r>
    </w:p>
    <w:p>
      <w:pPr/>
      <w:r>
        <w:rPr/>
        <w:t xml:space="preserve">Виростав вас, доглядав вас, —</w:t>
      </w:r>
    </w:p>
    <w:p>
      <w:pPr/>
      <w:r>
        <w:rPr/>
        <w:t xml:space="preserve">Де ж мені вас діти?</w:t>
      </w:r>
    </w:p>
    <w:p>
      <w:pPr/>
      <w:r>
        <w:rPr/>
        <w:t xml:space="preserve">В Україну ідіть, діти,</w:t>
      </w:r>
    </w:p>
    <w:p>
      <w:pPr/>
      <w:r>
        <w:rPr/>
        <w:t xml:space="preserve">В нашу Україну,</w:t>
      </w:r>
    </w:p>
    <w:p>
      <w:pPr/>
      <w:r>
        <w:rPr/>
        <w:t xml:space="preserve">Попідтинню сиротами,</w:t>
      </w:r>
    </w:p>
    <w:p>
      <w:pPr/>
      <w:r>
        <w:rPr/>
        <w:t xml:space="preserve">А я — тут загину.</w:t>
      </w:r>
    </w:p>
    <w:p>
      <w:pPr/>
      <w:r>
        <w:rPr/>
        <w:t xml:space="preserve">Там найдете щиру правду,</w:t>
      </w:r>
    </w:p>
    <w:p>
      <w:pPr/>
      <w:r>
        <w:rPr/>
        <w:t xml:space="preserve">І слово ласкаве.</w:t>
      </w:r>
    </w:p>
    <w:p>
      <w:pPr/>
      <w:r>
        <w:rPr/>
        <w:t xml:space="preserve">Там найдете щире серце,</w:t>
      </w:r>
    </w:p>
    <w:p>
      <w:pPr/>
      <w:r>
        <w:rPr/>
        <w:t xml:space="preserve">А ще, може, й славу...</w:t>
      </w:r>
    </w:p>
    <w:p>
      <w:pPr/>
      <w:r>
        <w:rPr/>
        <w:t xml:space="preserve">Привітай, же, моя ненько,</w:t>
      </w:r>
    </w:p>
    <w:p>
      <w:pPr/>
      <w:r>
        <w:rPr/>
        <w:t xml:space="preserve">Моя Україно,</w:t>
      </w:r>
    </w:p>
    <w:p>
      <w:pPr/>
      <w:r>
        <w:rPr/>
        <w:t xml:space="preserve">Моїх діток нерозумних.</w:t>
      </w:r>
    </w:p>
    <w:p>
      <w:pPr/>
      <w:r>
        <w:rPr/>
        <w:t xml:space="preserve">Як свою дитину.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Свої вірші Т. Шевченко називав "думками", "думами". Будучи далеко від України, в холодному, похмурому Петербурзі, поет сумував за рідним краєм, вболівав за його долю, страждав від того, що українці, а серед них і його рідні, знаходяться в панській неволі, терплять приниження та знущання. Шевченко хоче хоч словом підтримати і своїх земляків, нагадати їм про славні традиції козацької вольниці. Він став на захист жебраків, покриток, усіх тих, кого доля не милувала, і сподівався, що "найдеться дівоче серце, карі очі. Що заплачуть на сі думи", тоді він буде щасливий. Своє палке слово, "квіти", "діти" поет посилає на захист скривджених, на славу своєї неньки України: "В Україну ідіть, діти, В нашу Україну".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Думи мої, думи мої (скорочено) — Тарас Шевченко</dc:title>
  <dc:description/>
  <dc:subject/>
  <cp:keywords/>
  <cp:category/>
  <cp:lastModifiedBy/>
  <dcterms:created xsi:type="dcterms:W3CDTF">2017-02-05T22:33:01+02:00</dcterms:created>
  <dcterms:modified xsi:type="dcterms:W3CDTF">2017-02-05T22:33:01+02:00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