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мертвим, і живим, і ненарожденним...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(Поема)</w:t>
      </w:r>
    </w:p>
    <w:p>
      <w:pPr/>
      <w:r>
        <w:rPr/>
        <w:t xml:space="preserve">Коли минає Божий день, усі потомлені люди спочивають. Тільки оповідач, ліричний герой твору, і день і ніч плаче, бо кругом нього</w:t>
      </w:r>
    </w:p>
    <w:p>
      <w:pPr/>
      <w:r>
        <w:rPr/>
        <w:t xml:space="preserve">Кайданами міняються, Правдою торгують. І Господа зневажають. Людей запрягають В тяжкі ярма...</w:t>
      </w:r>
    </w:p>
    <w:p>
      <w:pPr/>
      <w:r>
        <w:rPr/>
        <w:t xml:space="preserve">Ліричний герой просить своїх земляків — ліберальних панів — схаменутися, "полюбити щирим серцем" рідну країну, не шукати щастя й волі у чужих краях, бо "в своїй хаті своя й правда, і сила, і воля".</w:t>
      </w:r>
    </w:p>
    <w:p>
      <w:pPr/>
      <w:r>
        <w:rPr/>
        <w:t xml:space="preserve">Однак ті, що найбільше кричать про своє прагнення не коритися неправді, нічого не роблять для України. Більше того, вони, як перше, "деруть шкуру" з "братів незрящих, гречкосіїв".</w:t>
      </w:r>
    </w:p>
    <w:p>
      <w:pPr/>
      <w:r>
        <w:rPr/>
        <w:t xml:space="preserve">Краще б лжепатріоти, які шанують лише все іноземне, і не поверталися додому. Звертаючись до ліберального панства, поет закликає, поки ще не пізно, замислитися над тим, що чекає його в майбутньому:</w:t>
      </w:r>
    </w:p>
    <w:p>
      <w:pPr/>
      <w:r>
        <w:rPr/>
        <w:t xml:space="preserve">Схаменіться! будьте люди, Бо лихо вам буде. Розкуються незабаром Заковані люди. Настане суд, заговорять І Дніпро, і гори! І потече сторіками Кров у синє море Дітей ваших...</w:t>
      </w:r>
    </w:p>
    <w:p>
      <w:pPr/>
      <w:r>
        <w:rPr/>
        <w:t xml:space="preserve">I</w:t>
      </w:r>
    </w:p>
    <w:p>
      <w:pPr/>
      <w:r>
        <w:rPr/>
        <w:t xml:space="preserve">Гіркою іронією пройняті рядки твору, де йдеться про властиве українському панству плазування перед іноземними авторитетами. Відсутність національної свідомості проявляється, зокрема, і в перекрученні власної історії, засвоєнні хибних концепцій історичного розвитку країни:</w:t>
      </w:r>
    </w:p>
    <w:p>
      <w:pPr/>
      <w:r>
        <w:rPr/>
        <w:t xml:space="preserve">Німець скаже: "Ви моголи". "Моголи! моголи!" Золотого Тамерлана Онучата голі.</w:t>
      </w:r>
    </w:p>
    <w:p>
      <w:pPr/>
      <w:r>
        <w:rPr/>
        <w:t xml:space="preserve">Німець скаже: "Ви слав'яне". "Слав'яне! слав'яне!" Славних прадідів великих Правнуки погані!</w:t>
      </w:r>
    </w:p>
    <w:p>
      <w:pPr/>
      <w:r>
        <w:rPr/>
        <w:t xml:space="preserve">А реальна історія складалася не лите зі слави та з витяжних подвигів, адже були в ній і ганебні сторінки:</w:t>
      </w:r>
    </w:p>
    <w:p>
      <w:pPr/>
      <w:r>
        <w:rPr/>
        <w:t xml:space="preserve">Раби, подножки, грязь Москви Варшавське сміття — ваші пани, Ясновельможнії гетьмани.</w:t>
      </w:r>
    </w:p>
    <w:p>
      <w:pPr/>
      <w:r>
        <w:rPr/>
        <w:t xml:space="preserve">Не слід пишатися з того, що українці виборювали колись славу Москві і Варшаві, адже обидві ці держави прагнули поневолити Україну:</w:t>
      </w:r>
    </w:p>
    <w:p>
      <w:pPr/>
      <w:r>
        <w:rPr/>
        <w:t xml:space="preserve">Так от як кров свою лили Батьки за Москву і Варшаву, І вам, синам, передали Свої кайдани, свою славу!</w:t>
      </w:r>
    </w:p>
    <w:p>
      <w:pPr/>
      <w:r>
        <w:rPr/>
        <w:t xml:space="preserve">І хіба не ганьба для України, що на Запорозькій Січі, де земля щедро напоєна козацькою кров'ю, німці—колоністи садять картоплю.</w:t>
      </w:r>
    </w:p>
    <w:p>
      <w:pPr/>
      <w:r>
        <w:rPr/>
        <w:t xml:space="preserve">Поет закликає згадати про чорні часи, коли Україна позбулася волі, коли розпинали борців за її незалежність. А вивчаючи чужу славу і історію, не слід забувати й своєї:</w:t>
      </w:r>
    </w:p>
    <w:p>
      <w:pPr/>
      <w:r>
        <w:rPr/>
        <w:t xml:space="preserve">Учітесь, читайте, І чужому научайтесь, І свого не цурайтесь.</w:t>
      </w:r>
    </w:p>
    <w:p>
      <w:pPr/>
      <w:r>
        <w:rPr/>
        <w:t xml:space="preserve">На закінчення твору поет висловлює думку, що тільки в національній єдності і братерстві майбутнє його Вітчизни:</w:t>
      </w:r>
    </w:p>
    <w:p>
      <w:pPr/>
      <w:r>
        <w:rPr/>
        <w:t xml:space="preserve">І оживе добра слава, Слава України, І світ ясний, невечерній Тихо засіяє... Обніміться ж, брати мої, Молю вас, благаю!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мертвим, і живим, і ненарожденним... (скорочено) — Тарас Шевченко</dc:title>
  <dc:description/>
  <dc:subject/>
  <cp:keywords/>
  <cp:category/>
  <cp:lastModifiedBy/>
  <dcterms:created xsi:type="dcterms:W3CDTF">2020-12-11T16:57:43+00:00</dcterms:created>
  <dcterms:modified xsi:type="dcterms:W3CDTF">2020-12-11T16:57:43+00:00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