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Іван Підкова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Було колись в Україні, що запорожці панували, добуваючи славу та свободу. Тепер минули ті часи, тільки вітер нишком у полі з вітром говорить про волю.</w:t>
      </w:r>
    </w:p>
    <w:p>
      <w:pPr/>
      <w:r>
        <w:rPr/>
        <w:t xml:space="preserve">Було колись добре жити на Вкраїні, згадаєш — і серце спочине.</w:t>
      </w:r>
    </w:p>
    <w:p>
      <w:pPr/>
      <w:r>
        <w:rPr/>
        <w:t xml:space="preserve">Чорна хмара вкриває небо й сонце. Синє море звірюкою стогне і виє. Козаки на байдаках виходять у море погуляти. Хвилі кругом як ті гори, а козакам того тільки й треба, пливуть собі та співають. Попереду отаман веде, куди знає. Закрутив чорні вуса, підняв шапку — човни стали. І подає команду — рушати до самого Царграду, до султана в гості. Козаки готові, отаман дякує їм. Синє море кипить, а пан-отаман знову походжає та на хвилю поглядає.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Козаки здавна славилися своїми морськими походами, своєю кмітливістю та винахідливістю в них. Вони визволяли із полону братів християн, били ворогів, брали велику здобич.</w:t>
      </w:r>
    </w:p>
    <w:p>
      <w:pPr/>
      <w:r>
        <w:rPr/>
        <w:t xml:space="preserve">Згадка про минулу славу, відважних та мудрих отаманів повинна була б пробудити в сучасників поета й нащадків прагнення до боротьби за волю й незалежність, мужність та рішучість у двобої з ворогами.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Підкова (стисло) — Тарас Шевченко</dc:title>
  <dc:description/>
  <dc:subject/>
  <cp:keywords/>
  <cp:category/>
  <cp:lastModifiedBy/>
  <dcterms:created xsi:type="dcterms:W3CDTF">2017-02-02T18:51:10+02:00</dcterms:created>
  <dcterms:modified xsi:type="dcterms:W3CDTF">2017-02-02T18:51:10+02:00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