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Мрії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У дитячі любі роки.</w:t>
      </w:r>
    </w:p>
    <w:p>
      <w:pPr/>
      <w:r>
        <w:rPr/>
        <w:t xml:space="preserve">Коли так душа бажала</w:t>
      </w:r>
    </w:p>
    <w:p>
      <w:pPr/>
      <w:r>
        <w:rPr/>
        <w:t xml:space="preserve">Надзвичайного, дивного,</w:t>
      </w:r>
    </w:p>
    <w:p>
      <w:pPr/>
      <w:r>
        <w:rPr/>
        <w:t xml:space="preserve">Я любила вік лицарства.</w:t>
      </w:r>
    </w:p>
    <w:p>
      <w:pPr/>
      <w:r>
        <w:rPr/>
        <w:t xml:space="preserve">Тільки дивно, що не принци,</w:t>
      </w:r>
    </w:p>
    <w:p>
      <w:pPr/>
      <w:r>
        <w:rPr/>
        <w:t xml:space="preserve">Таємницею укриті.</w:t>
      </w:r>
    </w:p>
    <w:p>
      <w:pPr/>
      <w:r>
        <w:rPr/>
        <w:t xml:space="preserve">Не вродливі королівни</w:t>
      </w:r>
    </w:p>
    <w:p>
      <w:pPr/>
      <w:r>
        <w:rPr/>
        <w:t xml:space="preserve">Розум мій очарували.</w:t>
      </w:r>
    </w:p>
    <w:p>
      <w:pPr/>
      <w:r>
        <w:rPr/>
        <w:t xml:space="preserve">Я дивилась на малюнках</w:t>
      </w:r>
    </w:p>
    <w:p>
      <w:pPr/>
      <w:r>
        <w:rPr/>
        <w:t xml:space="preserve">Не на гордих переможців,</w:t>
      </w:r>
    </w:p>
    <w:p>
      <w:pPr/>
      <w:r>
        <w:rPr/>
        <w:t xml:space="preserve">Що, сперечника зваливши,</w:t>
      </w:r>
    </w:p>
    <w:p>
      <w:pPr/>
      <w:r>
        <w:rPr/>
        <w:t xml:space="preserve">Промовляли люто: "Здайся!"</w:t>
      </w:r>
    </w:p>
    <w:p>
      <w:pPr/>
      <w:r>
        <w:rPr/>
        <w:t xml:space="preserve">Погляд мій спускався нижче.</w:t>
      </w:r>
    </w:p>
    <w:p>
      <w:pPr/>
      <w:r>
        <w:rPr/>
        <w:t xml:space="preserve">На того, хто розпростертий.</w:t>
      </w:r>
    </w:p>
    <w:p>
      <w:pPr/>
      <w:r>
        <w:rPr/>
        <w:t xml:space="preserve">До землі прибитий списом,</w:t>
      </w:r>
    </w:p>
    <w:p>
      <w:pPr/>
      <w:r>
        <w:rPr/>
        <w:t xml:space="preserve">Говорив: "Убий, не здамся!" (…)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З дитинства Леся Українка любила історію. її приваблювала доба мужніх воїнів, лицарських турнірів. Але більш за все вона поважала силу духу, справедливість. Тому її цікавили не таємничі принци й королівни, не пихаті переможці, а ті, хто навіть під загрозою емер ті не хотів здаватися. Можливо, саме в них вона вчилася великої мужності, яка потім так потрібна була їй у житті, щоб боротися з власною недугою та різними негараздами.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Мрії (скорочено) — Леся Українка</dc:title>
  <dc:description/>
  <dc:subject/>
  <cp:keywords/>
  <cp:category/>
  <cp:lastModifiedBy/>
  <dcterms:created xsi:type="dcterms:W3CDTF">2017-02-05T22:42:49+02:00</dcterms:created>
  <dcterms:modified xsi:type="dcterms:W3CDTF">2017-02-05T22:42:49+02:00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