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Васильки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Васильки у полі, васильки у полі,</w:t>
      </w:r>
    </w:p>
    <w:p>
      <w:pPr/>
      <w:r>
        <w:rPr/>
        <w:t xml:space="preserve">і у тебе, мила, васильки з-під вій,</w:t>
      </w:r>
    </w:p>
    <w:p>
      <w:pPr/>
      <w:r>
        <w:rPr/>
        <w:t xml:space="preserve">і гаї синіють ген на видноколі,</w:t>
      </w:r>
    </w:p>
    <w:p>
      <w:pPr/>
      <w:r>
        <w:rPr/>
        <w:t xml:space="preserve">і синіє щастя у душі моїй.</w:t>
      </w:r>
    </w:p>
    <w:p>
      <w:pPr/>
      <w:r>
        <w:rPr/>
        <w:t xml:space="preserve">Одсіяють роки, мов хмарки над нами,</w:t>
      </w:r>
    </w:p>
    <w:p>
      <w:pPr/>
      <w:r>
        <w:rPr/>
        <w:t xml:space="preserve">і ось так же в полі будуть двоє йти,</w:t>
      </w:r>
    </w:p>
    <w:p>
      <w:pPr/>
      <w:r>
        <w:rPr/>
        <w:t xml:space="preserve">але нас не буде. Може, ми квітками,</w:t>
      </w:r>
    </w:p>
    <w:p>
      <w:pPr/>
      <w:r>
        <w:rPr/>
        <w:t xml:space="preserve">може, васильками станем — я і ти.</w:t>
      </w:r>
    </w:p>
    <w:p>
      <w:pPr/>
      <w:r>
        <w:rPr/>
        <w:t xml:space="preserve">Так же буде поле, як тепер, синіти,</w:t>
      </w:r>
    </w:p>
    <w:p>
      <w:pPr/>
      <w:r>
        <w:rPr/>
        <w:t xml:space="preserve">і хмарки летіти в невідомий час,</w:t>
      </w:r>
    </w:p>
    <w:p>
      <w:pPr/>
      <w:r>
        <w:rPr/>
        <w:t xml:space="preserve">і другий, далекий, сповнений привіту,</w:t>
      </w:r>
    </w:p>
    <w:p>
      <w:pPr/>
      <w:r>
        <w:rPr/>
        <w:t xml:space="preserve">з рідними очима порівняє нас.</w:t>
      </w:r>
    </w:p>
    <w:p>
      <w:pPr/>
      <w:r>
        <w:rPr/>
        <w:t xml:space="preserve">Критика, коментарі до твору, пояснення (стисло):</w:t>
      </w:r>
    </w:p>
    <w:p>
      <w:pPr/>
      <w:r>
        <w:rPr/>
        <w:t xml:space="preserve">Філософська поезія В. Сосюри "Васильки" говорить про швидкоплинність життя, про те, що треба цінувати кожну його мить, бачити прекрасне навкруги. Хіба це не щастя — йти поруч із коханою людиною, милуватися її голубими очима, радіти хлібному полю й порівнювати рідні очі з голубими квітами-васильками! Свою доброту, любов поет хоче передати нащадкам, щоб і ті, "далекі", були "сповнені привіту" й пошани до своїх предків.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Васильки (скорочено) — Володимир Сосюра</dc:title>
  <dc:description/>
  <dc:subject/>
  <cp:keywords/>
  <cp:category/>
  <cp:lastModifiedBy/>
  <dcterms:created xsi:type="dcterms:W3CDTF">2017-02-05T12:51:55+02:00</dcterms:created>
  <dcterms:modified xsi:type="dcterms:W3CDTF">2017-02-05T12:51:55+02:00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