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Нарід чи чернь? (дуже стисло)</w:t>
      </w:r>
    </w:p>
    <w:p>
      <w:pPr>
        <w:jc w:val="center"/>
        <w:ind w:left="0" w:right="0" w:hanging="0"/>
        <w:spacing w:after="600"/>
      </w:pPr>
      <w:r>
        <w:rPr>
          <w:rStyle w:val="Header2"/>
        </w:rPr>
        <w:t xml:space="preserve">Улас Самчук</w:t>
      </w:r>
    </w:p>
    <w:p>
      <w:pPr/>
      <w:r>
        <w:rPr/>
        <w:t xml:space="preserve">У публіцистичному творі "Нарід чи чернь?", надрукованому в газеті "Українське слово" 1941 року, Улас Самчук ставить чи не найболючіше для українця питання, яке залишається актуальним і сьогодні. Що таке національна самосвідомість? Чи не можна без неї обійтися? Так, можна, якщо ти бажаєш залишатися довічним рабом, прислужником іншої сили. Але якщо ти хочеш бути справжнім європейцем, ти повинен перш за все визначитися щодо власної національної приналежності.</w:t>
      </w:r>
    </w:p>
    <w:p>
      <w:pPr/>
      <w:r>
        <w:rPr/>
        <w:t xml:space="preserve">Для українців, яких довгі роки пригноблювали як у політичному, так і в культурному плані, це самовизначення стає дуже важливим.</w:t>
      </w:r>
    </w:p>
    <w:p>
      <w:pPr/>
      <w:r>
        <w:rPr/>
        <w:t xml:space="preserve">Адже людина має почувати себе істотою із власним історичним корінням, своїм минулим і майбутнім. А це означає збереження своєї мови, своєї культури, традицій. Тому не все одно, якими іменами названо вулиці, які поети захоплюють молодь.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Нарід чи чернь? (дуже стисло) — Улас Самчук</dc:title>
  <dc:description/>
  <dc:subject/>
  <cp:keywords/>
  <cp:category/>
  <cp:lastModifiedBy/>
  <dcterms:created xsi:type="dcterms:W3CDTF">2017-02-05T19:24:52+02:00</dcterms:created>
  <dcterms:modified xsi:type="dcterms:W3CDTF">2017-02-05T19:24:52+02:00</dcterms:modified>
</cp:coreProperties>
</file>

<file path=docProps/custom.xml><?xml version="1.0" encoding="utf-8"?>
<Properties xmlns="http://schemas.openxmlformats.org/officeDocument/2006/custom-properties" xmlns:vt="http://schemas.openxmlformats.org/officeDocument/2006/docPropsVTypes"/>
</file>