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Кайдашева сім'я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І</w:t>
      </w:r>
    </w:p>
    <w:p>
      <w:pPr/>
      <w:r>
        <w:rPr/>
        <w:t xml:space="preserve">Село Семигори знаходиться недалеко коло Росі, ховається воно в зелених садах, навколо розстилаються левади. Хата Омелька Кайдаша притулилася біля однієї гори, в старому садку.</w:t>
      </w:r>
    </w:p>
    <w:p>
      <w:pPr/>
      <w:r>
        <w:rPr/>
        <w:t xml:space="preserve">Старий Кайдаш сидить коло повітки та майструє, одягнений у чисту білу сорочку.</w:t>
      </w:r>
    </w:p>
    <w:p>
      <w:pPr/>
      <w:r>
        <w:rPr/>
        <w:t xml:space="preserve">На току працюють два його сини — Карпо та Лаврін. Обидва вони високі і красиві, тільки менший, Лаврін, виглядає більш привітним та ласкавим.</w:t>
      </w:r>
    </w:p>
    <w:p>
      <w:pPr/>
      <w:r>
        <w:rPr/>
        <w:t xml:space="preserve">Хлопці розмовляють між собою про дівчат, перебираючи вади й переваги кожної. Лаврін же каже, що взяв би за себе дівчину "гарну, як квіточка, червону, як калина в лузі, а тиху, як тихе літо". Карпові ж подобаються дівчата, що "кусливі, як муха в спасівку".</w:t>
      </w:r>
    </w:p>
    <w:p>
      <w:pPr/>
      <w:r>
        <w:rPr/>
        <w:t xml:space="preserve">Тоді молодший брат пропонує йому засватати Мотрю, Довбишеву старшу дочку.</w:t>
      </w:r>
    </w:p>
    <w:p>
      <w:pPr/>
      <w:r>
        <w:rPr/>
        <w:t xml:space="preserve">Лаврінові слова запали Карпові в душу, він почав думати про Мотрю.</w:t>
      </w:r>
    </w:p>
    <w:p>
      <w:pPr/>
      <w:r>
        <w:rPr/>
        <w:t xml:space="preserve">З хати виходить мати й кличе дітей та батька їсти. Говорила вона солодким улесливим голосом, намагаючись бути приємною. Замолоду вона служила в панів і від них навчилася сипати улесливими словами.</w:t>
      </w:r>
    </w:p>
    <w:p>
      <w:pPr/>
      <w:r>
        <w:rPr/>
        <w:t xml:space="preserve">II</w:t>
      </w:r>
    </w:p>
    <w:p>
      <w:pPr/>
      <w:r>
        <w:rPr/>
        <w:t xml:space="preserve">Карпо зустрічається з Мотрею і бачить, що вона і вродлива, і за словом до кишені не полізе. Дівчина дуже сподобалася парубкові найперше своїм норовом та вмінням за себе постояти. Батьки засватали Мотрю.</w:t>
      </w:r>
    </w:p>
    <w:p>
      <w:pPr/>
      <w:r>
        <w:rPr/>
        <w:t xml:space="preserve">III</w:t>
      </w:r>
    </w:p>
    <w:p>
      <w:pPr/>
      <w:r>
        <w:rPr/>
        <w:t xml:space="preserve">Після другої пречистої Карпо повінчався з Мотрею. Весілля було гучне. Наступного ж дня Кайдашиха рано збудила невістку та, прикинувшись хворою, загадала тій робити всю роботу в хаті. Невістка працювала, а Кайдашиха все вилежувалася. Вона була зовсім здорова й лише дурила Мотрю. Говорила вона все солодким голосом та робила невістці зауваження. Нарешті Мотря не витримала й почала сваритися. Вона була "не з таківських, щоб комусь покорятись".</w:t>
      </w:r>
    </w:p>
    <w:p>
      <w:pPr/>
      <w:r>
        <w:rPr/>
        <w:t xml:space="preserve">ІV</w:t>
      </w:r>
    </w:p>
    <w:p>
      <w:pPr/>
      <w:r>
        <w:rPr/>
        <w:t xml:space="preserve">Свекруха пішла до шинку та в розмові з іншими жінками почала судити невістку. Язикаті молодиці все переказали Мотрі.</w:t>
      </w:r>
    </w:p>
    <w:p>
      <w:pPr/>
      <w:r>
        <w:rPr/>
        <w:t xml:space="preserve">З того часу Мотря вирішила показати свій норов: стала прясти починки собі окремо та ховати в свою скриню. Це стало причиною сварки між свекрухою і невісткою.</w:t>
      </w:r>
    </w:p>
    <w:p>
      <w:pPr/>
      <w:r>
        <w:rPr/>
        <w:t xml:space="preserve">Невістка більше не хотіла прясти тонке полотно, а ходила в сорочках з товстого полотна. Вона докоряла свекрусі, що працює навіть більше за неї.</w:t>
      </w:r>
    </w:p>
    <w:p>
      <w:pPr/>
      <w:r>
        <w:rPr/>
        <w:t xml:space="preserve">Жінки виривали одна в одної мотовило, й у хаті зчинився гамір. На крик прибігли чоловіки. Лаврін почав з них сміятися. Кайдаш розсердився, що вони сваряться в святу п’ятницю, але жінки не могли зупинитися.</w:t>
      </w:r>
    </w:p>
    <w:p>
      <w:pPr/>
      <w:r>
        <w:rPr/>
        <w:t xml:space="preserve">Карпо підтримав жінку і запропонував батькові одділити їх в окрему хату. Потім син навіть побився з рідним батьком.</w:t>
      </w:r>
    </w:p>
    <w:p>
      <w:pPr/>
      <w:r>
        <w:rPr/>
        <w:t xml:space="preserve">Довго ще продовжувалася колотнеча в Кайдашевій хаті.</w:t>
      </w:r>
    </w:p>
    <w:p>
      <w:pPr/>
      <w:r>
        <w:rPr/>
        <w:t xml:space="preserve">V</w:t>
      </w:r>
    </w:p>
    <w:p>
      <w:pPr/>
      <w:r>
        <w:rPr/>
        <w:t xml:space="preserve">Лаврін зустрічає Мелашку, йому здається, що вродливішої дівчини він ніколи не бачив. Дівчина виявилася не тільки вродливою, але й лагідною та сором’язливою.</w:t>
      </w:r>
    </w:p>
    <w:p>
      <w:pPr/>
      <w:r>
        <w:rPr/>
        <w:t xml:space="preserve">Лаврін провів її додому в інше село. Жила дівчина в старенькій малій хаті. Було видно, що Балаші бідні.</w:t>
      </w:r>
    </w:p>
    <w:p>
      <w:pPr/>
      <w:r>
        <w:rPr/>
        <w:t xml:space="preserve">Хлопець і дівчина домовляються про зустріч.</w:t>
      </w:r>
    </w:p>
    <w:p>
      <w:pPr/>
      <w:r>
        <w:rPr/>
        <w:t xml:space="preserve">Лаврін розповідає батькам про Мелашку, і в неділю Кайдаші їдуть на розглядини. Кайдашиха пишно вдяглася та гордо всілася на возі. Коли ж побачила, куди привіз її син, була розчарована й сердита. Вона проклинала Западинці, у яких жили Балаші. До нових родичів поставилася вона погордливо.</w:t>
      </w:r>
    </w:p>
    <w:p>
      <w:pPr/>
      <w:r>
        <w:rPr/>
        <w:t xml:space="preserve">VІ</w:t>
      </w:r>
    </w:p>
    <w:p>
      <w:pPr/>
      <w:r>
        <w:rPr/>
        <w:t xml:space="preserve">Спочатку Мелашці здалося, що вона опинилася в раю, настільки відрізнялася хата Кайдашів від бідної батьківської. Не помічала вона навіть, як п’яний свекор сварився зі свекрухою, як Кайдашиха розмовляла з Мотрею.</w:t>
      </w:r>
    </w:p>
    <w:p>
      <w:pPr/>
      <w:r>
        <w:rPr/>
        <w:t xml:space="preserve">Та скоро очі молодиці відкрилися. Свекруха незлюбила Мелашчиних батьків, тому не любила і її. Тільки тиждень після весілля вона стримувалася, а потім почала лаяти невістку. Почалися для</w:t>
      </w:r>
    </w:p>
    <w:p>
      <w:pPr/>
      <w:r>
        <w:rPr/>
        <w:t xml:space="preserve">Мелашки тяжкі часи. Легше їй ставало тільки тоді, як одпрошувалася до батьків, хоча було це дуже рідко.</w:t>
      </w:r>
    </w:p>
    <w:p>
      <w:pPr/>
      <w:r>
        <w:rPr/>
        <w:t xml:space="preserve">VII—VIII</w:t>
      </w:r>
    </w:p>
    <w:p>
      <w:pPr/>
      <w:r>
        <w:rPr/>
        <w:t xml:space="preserve">Життя Мелашки ставало все складнішим. Вона не могла дати свекрусі відсіч, як це робила Мотря, тому страждала сильніше.</w:t>
      </w:r>
    </w:p>
    <w:p>
      <w:pPr/>
      <w:r>
        <w:rPr/>
        <w:t xml:space="preserve">Разом із сусідкою Мелашка йде на прощу до Києва й лишається там. Вона не хоче повертатися додому.</w:t>
      </w:r>
    </w:p>
    <w:p>
      <w:pPr/>
      <w:r>
        <w:rPr/>
        <w:t xml:space="preserve">Лаврін не може жити без Мелашки, тому вирушає разом з матір’ю до Києва шукати втікачку. Мелашка повертається додому. Кайдашиха стає до неї добрішою.</w:t>
      </w:r>
    </w:p>
    <w:p>
      <w:pPr/>
      <w:r>
        <w:rPr/>
        <w:t xml:space="preserve">Між Мотрею та Кайдашихою знову зчинилася сварка, коли старша невістка спіймала свою курку на сідалі свекрухи та почала вимагати, щоб їй віддали яйця. В темряві вона вдарила Лавріна ногою в обличчя, той почав хитати драбину, потім прибрав її, і Мотря повисла на стіні, тримаючись за бантину.</w:t>
      </w:r>
    </w:p>
    <w:p>
      <w:pPr/>
      <w:r>
        <w:rPr/>
        <w:t xml:space="preserve">Знову не могли Кайдаші дійти згоди.</w:t>
      </w:r>
    </w:p>
    <w:p>
      <w:pPr/>
      <w:r>
        <w:rPr/>
        <w:t xml:space="preserve">Старий Кайдаш раптово помирає: бувши п’яним, ішов через греблю, впав у воду — і потонув.</w:t>
      </w:r>
    </w:p>
    <w:p>
      <w:pPr/>
      <w:r>
        <w:rPr/>
        <w:t xml:space="preserve">IX</w:t>
      </w:r>
    </w:p>
    <w:p>
      <w:pPr/>
      <w:r>
        <w:rPr/>
        <w:t xml:space="preserve">"Не чорна хмара з синього моря наступала, то виступала Мотря з Карпом з-за своєї хати до тину. Не сиза хмара над дібровою вставала, то наближалася до тину стара видроока Кайдашиха, а за нею вибігли з хати Мелашка з Лавріном, а за ними повибігали всі діти. Дві сім’ї, як дві чорні хмари, наближались одна до другої, сумно й понуро".</w:t>
      </w:r>
    </w:p>
    <w:p>
      <w:pPr/>
      <w:r>
        <w:rPr/>
        <w:t xml:space="preserve">Кайдаші сваряться через кожну дрібницю. Помирити їх не можуть ні громада, ні священик.</w:t>
      </w:r>
    </w:p>
    <w:p>
      <w:pPr/>
      <w:r>
        <w:rPr/>
        <w:t xml:space="preserve">Однією з причин ворожнечі стає груша, за яку родина билася кілька років, поки та не всохла.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повісті "Кайдашева сім’я" І. Нечуй-Левицький вивів цілий ряд виразних народних типів: старий Кайдаш, Кайдашиха, суворий Карпо й лагідний Лаврін, вередлива Мотря та тиха Мелашка.</w:t>
      </w:r>
    </w:p>
    <w:p>
      <w:pPr/>
      <w:r>
        <w:rPr/>
        <w:t xml:space="preserve">Сварки в родині Кайдашів викликані селянським малоземеллям, вічними нестатками та темнотою. Саме ці причини породжують взаємну заздрість, плітки, ворожнечу. Стара Кайдашиха й Мотря змагаються між собою за верховенство в господарюванні, за кожну зроблену дрібницю. В цій битві вони не зупиняються ні перед чим, знищуючи те господарство, за яке воюють.</w:t>
      </w:r>
    </w:p>
    <w:p>
      <w:pPr/>
      <w:r>
        <w:rPr/>
        <w:t xml:space="preserve">Найбільше непокоїть усіх груша, яка росте на межі між городами.</w:t>
      </w:r>
    </w:p>
    <w:p>
      <w:pPr/>
      <w:r>
        <w:rPr/>
        <w:t xml:space="preserve">Змальовуючи битву між Кайдашами, письменник застосовує гоголівський прийом, що створює виразний комічний ефект, який підсилюється контрастом між "високим" пафосним стилем і дріб’язковістю зображуваних проблем.</w:t>
      </w:r>
    </w:p>
    <w:p>
      <w:pPr/>
      <w:r>
        <w:rPr/>
        <w:t xml:space="preserve">Сміх у повісті поєднується з сумом та співчуттям до селян-трудівників, які обкрадають своє життя дрібними інтересами. В останній редакції сварка через грушу закінчується примиренням, оскільки дерево всохло. В першій редакції стосунки в родині Кайдашів загострювалися, бо груша все більше розросталася.</w:t>
      </w:r>
    </w:p>
    <w:p>
      <w:pPr/>
      <w:r>
        <w:rPr/>
        <w:t xml:space="preserve">Письменник показав усю безвихідь дрібновласницьких відносин, що призводять до постійних сварок у родині.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Кайдашева сім'я (дуже стисло) — Іван Нечуй-Левицький</dc:title>
  <dc:description/>
  <dc:subject/>
  <cp:keywords/>
  <cp:category/>
  <cp:lastModifiedBy/>
  <dcterms:created xsi:type="dcterms:W3CDTF">2017-02-05T09:57:29+02:00</dcterms:created>
  <dcterms:modified xsi:type="dcterms:W3CDTF">2017-02-05T09:57:29+02:00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