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Музика, що пішла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Коли вона плелася в коси —</w:t>
      </w:r>
    </w:p>
    <w:p>
      <w:pPr/>
      <w:r>
        <w:rPr/>
        <w:t xml:space="preserve">чом, скрипко, відвернулась пріч?</w:t>
      </w:r>
    </w:p>
    <w:p>
      <w:pPr/>
      <w:r>
        <w:rPr/>
        <w:t xml:space="preserve">Як музику пустила босу</w:t>
      </w:r>
    </w:p>
    <w:p>
      <w:pPr/>
      <w:r>
        <w:rPr/>
        <w:t xml:space="preserve">в таку непевну, звабну ніч?</w:t>
      </w:r>
    </w:p>
    <w:p>
      <w:pPr/>
      <w:r>
        <w:rPr/>
        <w:t xml:space="preserve">Ох, смиче, теж дививсь куди ти? —</w:t>
      </w:r>
    </w:p>
    <w:p>
      <w:pPr/>
      <w:r>
        <w:rPr/>
        <w:t xml:space="preserve">вже ж сивина спадає з пліч, —</w:t>
      </w:r>
    </w:p>
    <w:p>
      <w:pPr/>
      <w:r>
        <w:rPr/>
        <w:t xml:space="preserve">як босу музику пустити</w:t>
      </w:r>
    </w:p>
    <w:p>
      <w:pPr/>
      <w:r>
        <w:rPr/>
        <w:t xml:space="preserve">в таку непевну, звабну ніч?..</w:t>
      </w:r>
    </w:p>
    <w:p>
      <w:pPr/>
      <w:r>
        <w:rPr/>
        <w:t xml:space="preserve">Візьму собі землі окраєць,</w:t>
      </w:r>
    </w:p>
    <w:p>
      <w:pPr/>
      <w:r>
        <w:rPr/>
        <w:t xml:space="preserve">піду блукати по світах, —</w:t>
      </w:r>
    </w:p>
    <w:p>
      <w:pPr/>
      <w:r>
        <w:rPr/>
        <w:t xml:space="preserve">хай тільки вітер завиває</w:t>
      </w:r>
    </w:p>
    <w:p>
      <w:pPr/>
      <w:r>
        <w:rPr/>
        <w:t xml:space="preserve">в моїх розхристаних слідах...</w:t>
      </w:r>
    </w:p>
    <w:p>
      <w:pPr/>
      <w:r>
        <w:rPr/>
        <w:t xml:space="preserve">О мамо, тату, як спитають,</w:t>
      </w:r>
    </w:p>
    <w:p>
      <w:pPr/>
      <w:r>
        <w:rPr/>
        <w:t xml:space="preserve">куди ваш син подався з віч —</w:t>
      </w:r>
    </w:p>
    <w:p>
      <w:pPr/>
      <w:r>
        <w:rPr/>
        <w:t xml:space="preserve">скажіть: він музику шукає,</w:t>
      </w:r>
    </w:p>
    <w:p>
      <w:pPr/>
      <w:r>
        <w:rPr/>
        <w:t xml:space="preserve">що босою пішла у ніч.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Неповторний образ музики, яка хвилює серця людей, створив І. Малкович у поезії "Музика, що пішла". Музика, що пішла боса в ніч, — це добре чи погано? Треба, щоб музика йшла, стукала в серця людей, пробуджувала їхні кращі почуття й поривання. Тоді й ще хтось проникнеться бажанням піти шукати свою музику, свою музу, своє натхнення, як це зробив ліричний герой поезії.</w:t>
      </w:r>
    </w:p>
    <w:p>
      <w:pPr/>
      <w:r>
        <w:rPr/>
        <w:t xml:space="preserve">У вірші приваблює оригінальна манера письма, тонка напівіронія, інтонаційна емоційність.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Музика, що пішла (скорочено) — Іван Малкович</dc:title>
  <dc:description/>
  <dc:subject/>
  <cp:keywords/>
  <cp:category/>
  <cp:lastModifiedBy/>
  <dcterms:created xsi:type="dcterms:W3CDTF">2017-02-08T01:59:51+02:00</dcterms:created>
  <dcterms:modified xsi:type="dcterms:W3CDTF">2017-02-08T01:59:51+02:00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