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Приходять предки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Приходять предки, добрі і нехитрі,</w:t>
      </w:r>
    </w:p>
    <w:p>
      <w:pPr/>
      <w:r>
        <w:rPr/>
        <w:t xml:space="preserve">У бородах, простелених на вітрі,</w:t>
      </w:r>
    </w:p>
    <w:p>
      <w:pPr/>
      <w:r>
        <w:rPr/>
        <w:t xml:space="preserve">Не руки — а прогнуті чорні віти,</w:t>
      </w:r>
    </w:p>
    <w:p>
      <w:pPr/>
      <w:r>
        <w:rPr/>
        <w:t xml:space="preserve">Не очі — а прозористі орбіти.</w:t>
      </w:r>
    </w:p>
    <w:p>
      <w:pPr/>
      <w:r>
        <w:rPr/>
        <w:t xml:space="preserve">І кайдани подзвонюють з плугами,</w:t>
      </w:r>
    </w:p>
    <w:p>
      <w:pPr/>
      <w:r>
        <w:rPr/>
        <w:t xml:space="preserve">Зерно і кров, і ночі із снігами.</w:t>
      </w:r>
    </w:p>
    <w:p>
      <w:pPr/>
      <w:r>
        <w:rPr/>
        <w:t xml:space="preserve">Чи ти не став розщепленим, як атом.</w:t>
      </w:r>
    </w:p>
    <w:p>
      <w:pPr/>
      <w:r>
        <w:rPr/>
        <w:t xml:space="preserve">Недовірком, схизматом (1) чи прелатом (2)</w:t>
      </w:r>
    </w:p>
    <w:p>
      <w:pPr/>
      <w:r>
        <w:rPr/>
        <w:t xml:space="preserve">Ярижкою нікчемним (3), псом на влові?</w:t>
      </w:r>
    </w:p>
    <w:p>
      <w:pPr/>
      <w:r>
        <w:rPr/>
        <w:t xml:space="preserve">Дитино наша, ягодо з любові!..</w:t>
      </w:r>
    </w:p>
    <w:p>
      <w:pPr/>
      <w:r>
        <w:rPr/>
        <w:t xml:space="preserve">Дарують ласку, повну болю й змоги,</w:t>
      </w:r>
    </w:p>
    <w:p>
      <w:pPr/>
      <w:r>
        <w:rPr/>
        <w:t xml:space="preserve">Щоб у очах уздріть нові прологи.</w:t>
      </w:r>
    </w:p>
    <w:p>
      <w:pPr/>
      <w:r>
        <w:rPr/>
        <w:t xml:space="preserve">(1)Схизмат — людина, що зрадила істинній вірі.</w:t>
      </w:r>
    </w:p>
    <w:p>
      <w:pPr/>
      <w:r>
        <w:rPr/>
        <w:t xml:space="preserve">(2) Прелат — узагальнена назва католицьких священиків</w:t>
      </w:r>
    </w:p>
    <w:p>
      <w:pPr/>
      <w:r>
        <w:rPr/>
        <w:t xml:space="preserve">(3) "Ярижкою нікчемним" — тобто улесливим прислужником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Без минулого немає майбутнього. І кожне нове покоління звітує перед минулим, відповідає за майбутнє. Наші предки мужньо боролись за волю та незалежність, багато страждали. Зберегли й відстояли рідну мову, то ж мають певне право спитати: а що ж зробили для збереження мови, кращих традицій, для розбудови нашої держави ми з вами? Не секрет, що в історії України було багато трагічних сторінок. Були й зради, і відступництво самих українців, були незгоди у виборі подальшого шляху. Та коли знаєш минуле, є надія, що не повториш його помилок. От і приходять предки. Так їм хочеться побачити "нові прологи", відчути, що немарно вони воювали, проливали кров, працювали, творили.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Приходять предки (скорочено) — Андрій Малишко</dc:title>
  <dc:description/>
  <dc:subject/>
  <cp:keywords/>
  <cp:category/>
  <cp:lastModifiedBy/>
  <dcterms:created xsi:type="dcterms:W3CDTF">2017-02-04T04:49:36+02:00</dcterms:created>
  <dcterms:modified xsi:type="dcterms:W3CDTF">2017-02-04T04:49:36+02:00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