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Заворожена криниця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Пантелеймон Куліш</w:t>
      </w:r>
    </w:p>
    <w:p>
      <w:pPr/>
    </w:p>
    <w:p>
      <w:pPr/>
      <w:r>
        <w:rPr>
          <w:i/>
          <w:iCs/>
        </w:rPr>
        <w:t xml:space="preserve">Вертоград моей сестры...</w:t>
      </w:r>
    </w:p>
    <w:p>
      <w:pPr/>
      <w:r>
        <w:rPr>
          <w:i/>
          <w:iCs/>
        </w:rPr>
        <w:t xml:space="preserve">(Пушкин)</w:t>
      </w:r>
    </w:p>
    <w:p>
      <w:pPr/>
    </w:p>
    <w:p>
      <w:pPr/>
    </w:p>
    <w:p>
      <w:pPr/>
      <w:r>
        <w:rPr/>
        <w:t xml:space="preserve">У сестри моєї тихо</w:t>
      </w:r>
    </w:p>
    <w:p>
      <w:pPr/>
      <w:r>
        <w:rPr/>
        <w:t xml:space="preserve">Процвітає сад в ограді.</w:t>
      </w:r>
    </w:p>
    <w:p>
      <w:pPr/>
      <w:r>
        <w:rPr/>
        <w:t xml:space="preserve">Кінамон, моя утіха,</w:t>
      </w:r>
    </w:p>
    <w:p>
      <w:pPr/>
      <w:r>
        <w:rPr/>
        <w:t xml:space="preserve">Нард, алое в любім саді.</w:t>
      </w:r>
    </w:p>
    <w:p>
      <w:pPr/>
      <w:r>
        <w:rPr/>
        <w:t xml:space="preserve">Там квітки, як в божім раю.</w:t>
      </w:r>
    </w:p>
    <w:p>
      <w:pPr/>
      <w:r>
        <w:rPr/>
        <w:t xml:space="preserve">Що на Тигрі да Євфраті,</w:t>
      </w:r>
    </w:p>
    <w:p>
      <w:pPr/>
      <w:r>
        <w:rPr/>
        <w:t xml:space="preserve">Зорями в траві зоряють,</w:t>
      </w:r>
    </w:p>
    <w:p>
      <w:pPr/>
      <w:r>
        <w:rPr/>
        <w:t xml:space="preserve">Тонуть-плавлють в ароматі.</w:t>
      </w:r>
    </w:p>
    <w:p>
      <w:pPr/>
      <w:r>
        <w:rPr/>
        <w:t xml:space="preserve">Там гранати наливнії,</w:t>
      </w:r>
    </w:p>
    <w:p>
      <w:pPr/>
      <w:r>
        <w:rPr/>
        <w:t xml:space="preserve">Солодощів дивних повні...</w:t>
      </w:r>
    </w:p>
    <w:p>
      <w:pPr/>
      <w:r>
        <w:rPr/>
        <w:t xml:space="preserve">Гудуть бджоли золотії,</w:t>
      </w:r>
    </w:p>
    <w:p>
      <w:pPr/>
      <w:r>
        <w:rPr/>
        <w:t xml:space="preserve">Мов з Едему тихі дзвони.</w:t>
      </w:r>
    </w:p>
    <w:p>
      <w:pPr/>
      <w:r>
        <w:rPr/>
        <w:t xml:space="preserve">Серед саду-винограду</w:t>
      </w:r>
    </w:p>
    <w:p>
      <w:pPr/>
      <w:r>
        <w:rPr/>
        <w:t xml:space="preserve">В кринах схована криниця...</w:t>
      </w:r>
    </w:p>
    <w:p>
      <w:pPr/>
      <w:r>
        <w:rPr/>
        <w:t xml:space="preserve">Мойму серцю на відраду</w:t>
      </w:r>
    </w:p>
    <w:p>
      <w:pPr/>
      <w:r>
        <w:rPr/>
        <w:t xml:space="preserve">Заворожена водиця.</w:t>
      </w:r>
    </w:p>
    <w:p>
      <w:pPr/>
      <w:r>
        <w:rPr/>
        <w:t xml:space="preserve">Заворожена й заклята,</w:t>
      </w:r>
    </w:p>
    <w:p>
      <w:pPr/>
      <w:r>
        <w:rPr/>
        <w:t xml:space="preserve">Щоб не знали люде ходу:</w:t>
      </w:r>
    </w:p>
    <w:p>
      <w:pPr/>
      <w:r>
        <w:rPr/>
        <w:t xml:space="preserve">Бо призначено для брата</w:t>
      </w:r>
    </w:p>
    <w:p>
      <w:pPr/>
      <w:r>
        <w:rPr/>
        <w:t xml:space="preserve">Чисту воду-прохолоду. .</w:t>
      </w:r>
    </w:p>
    <w:p>
      <w:pPr/>
      <w:r>
        <w:rPr/>
        <w:t xml:space="preserve">Вітре тихий від заходу!</w:t>
      </w:r>
    </w:p>
    <w:p>
      <w:pPr/>
      <w:r>
        <w:rPr/>
        <w:t xml:space="preserve">Вволи волю мого серця:</w:t>
      </w:r>
    </w:p>
    <w:p>
      <w:pPr/>
      <w:r>
        <w:rPr/>
        <w:t xml:space="preserve">Повінь чарами на воду.</w:t>
      </w:r>
    </w:p>
    <w:p>
      <w:pPr/>
      <w:r>
        <w:rPr/>
        <w:t xml:space="preserve">Нехай ллється, нехай ллється.</w:t>
      </w:r>
    </w:p>
    <w:p>
      <w:pPr/>
      <w:r>
        <w:rPr/>
        <w:t xml:space="preserve">Вітре буйний аквілоне!</w:t>
      </w:r>
    </w:p>
    <w:p>
      <w:pPr/>
      <w:r>
        <w:rPr/>
        <w:t xml:space="preserve">Подми чарами, крилатий,</w:t>
      </w:r>
    </w:p>
    <w:p>
      <w:pPr/>
      <w:r>
        <w:rPr/>
        <w:t xml:space="preserve">На ті нарди, кінамони,</w:t>
      </w:r>
    </w:p>
    <w:p>
      <w:pPr/>
      <w:r>
        <w:rPr/>
        <w:t xml:space="preserve">Нехай каплють аромати.</w:t>
      </w:r>
    </w:p>
    <w:p>
      <w:pPr/>
      <w:r>
        <w:rPr/>
        <w:t xml:space="preserve">Критика, коментарі до твору, пояснення (стисло)</w:t>
      </w:r>
      <w:r>
        <w:rPr/>
        <w:t xml:space="preserve">:</w:t>
      </w:r>
    </w:p>
    <w:p>
      <w:pPr/>
      <w:r>
        <w:rPr/>
        <w:t xml:space="preserve">У поезії "Заворожена криниця" змальовується алегорична карти-а прекрасного саду з екзотичними квітами, від яких линуть прекрасні пахощі. У тому саду є заворожена криниця, призначена "для брата", щоб брав він звідти "чисту воду-прохолоду". Поет закликає вітер, щоб він повіяв чарами на воду й щоб та полилася для всіх.</w:t>
      </w:r>
    </w:p>
    <w:p>
      <w:pPr/>
      <w:r>
        <w:rPr/>
        <w:t xml:space="preserve">Сад, квіти — це книги, знання, поезія. Криниця — рідна мова, поет хоче, щоб ці багатства стали доступними для всіх. Хоча цю картину можна розуміти по-іншому. Тим-о алегорія і цікава, що є простір для уяви, для різночитання.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Заворожена криниця (скорочено) — Пантелеймон Куліш</dc:title>
  <dc:description/>
  <dc:subject/>
  <cp:keywords/>
  <cp:category/>
  <cp:lastModifiedBy/>
  <dcterms:created xsi:type="dcterms:W3CDTF">2017-02-03T05:49:32+02:00</dcterms:created>
  <dcterms:modified xsi:type="dcterms:W3CDTF">2017-02-03T05:49:32+02:00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