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Потерчата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Дячиха Євпраксія поралася біля печі. Вона гнівалася, що дяк Оверко десь затримався й вечеря вже перестояла. Підкинула до печі дрова й задрімала.</w:t>
      </w:r>
    </w:p>
    <w:p>
      <w:pPr/>
      <w:r>
        <w:rPr/>
        <w:t xml:space="preserve">Чекав на господаря й Домовик, який любив веселого та говіркого дяка.</w:t>
      </w:r>
    </w:p>
    <w:p>
      <w:pPr/>
      <w:r>
        <w:rPr/>
        <w:t xml:space="preserve">Дяк Оверко пішов ще вдосвіта до сусіднього села на храмове свята й досі не повернувся, хоча вже смеркало.</w:t>
      </w:r>
    </w:p>
    <w:p>
      <w:pPr/>
      <w:r>
        <w:rPr/>
        <w:t xml:space="preserve">Домовик виплигнув на хату, обдивився, чи все в порядку в господарстві — корови замкнуті в хліві, собака Бровко на місці — й пішов швиденько з двору шукати дяка.</w:t>
      </w:r>
    </w:p>
    <w:p>
      <w:pPr/>
      <w:r>
        <w:rPr/>
        <w:t xml:space="preserve">А дяк Оверко, добре наївшись та напившись на святі, виходив цей час із сусіднього села. Дорога йшла через болото.</w:t>
      </w:r>
    </w:p>
    <w:p>
      <w:pPr/>
      <w:r>
        <w:rPr/>
        <w:t xml:space="preserve">П'яненького дяка помітила левадна Хуха й вирішила попередити Потерчат, щоб ті засвітили свої каганці і вказали мандрівцю справжній шлях.</w:t>
      </w:r>
    </w:p>
    <w:p>
      <w:pPr/>
      <w:r>
        <w:rPr/>
        <w:t xml:space="preserve">Щоб було веселіше, дяк Оверко наспівував церковних пісеньок. Раптом побачив перед собою маленькі зелені вогники й вирішив, що то його манить нечиста сила. Він злякався, метнувся в інший бік і потрапив у багновисько. Як Дитинчата-Потерчата із синіми чубчиками на голівках не співали йому, не вказували шлях, він не розумів, бо голоси в Потерчат слабенькі, нагадують шелест очерету.</w:t>
      </w:r>
    </w:p>
    <w:p>
      <w:pPr/>
      <w:r>
        <w:rPr/>
        <w:t xml:space="preserve">Постоявши довгенько, дяк вирішив іти далі, але заблукав і постів сторч у болото.</w:t>
      </w:r>
    </w:p>
    <w:p>
      <w:pPr/>
      <w:r>
        <w:rPr/>
        <w:t xml:space="preserve">Його крик "рятуйте!" почув Домовик, підбіг до нього, перетворився на стару вербу й простягнув гілку. Дяк ухопився за неї й вибрався з трясовини. Домовик прошептав дякові на вухо: "Іди тепер, Оверку, просто й нічого не бійся", але так, ніби це він сам собі так намислив.</w:t>
      </w:r>
    </w:p>
    <w:p>
      <w:pPr/>
      <w:r>
        <w:rPr/>
        <w:t xml:space="preserve">Швидко дістався дяк додому, — але в такому вигляді, що Домовик не втримався від реготу, який нагадував тріщання меблів.</w:t>
      </w:r>
    </w:p>
    <w:p>
      <w:pPr/>
      <w:r>
        <w:rPr/>
        <w:t xml:space="preserve">Дячиха аж злякалася, почала кричати, лаяти чоловіка, навіть віника вхопила.</w:t>
      </w:r>
    </w:p>
    <w:p>
      <w:pPr/>
      <w:r>
        <w:rPr/>
        <w:t xml:space="preserve">Дяк Оверко почав розказувати, як його водила нечиста сила по болоті. Але дячиха не дала йому скінчити й сказала, що то водила його не "нечиста сила", а горілка. Домовик подумки похвалив господиню за розумні слова й тихцем забрав у неї з рук віника.</w:t>
      </w:r>
    </w:p>
    <w:p>
      <w:pPr/>
      <w:r>
        <w:rPr/>
        <w:t xml:space="preserve">Дяк Оверко, умившись та перевдягнувшись, ще довго розповідав дячисі про свої пригоди, про те, як урятувався він щирими молитвами.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Часто люди, роблячи не зовсім хороші вчинки, посилаються на те, що їх підманула "нечиста сила". Письменник В. Королів-Старий вирішив змінити таку думку й показати Домовиків, Відьом, Потерчат, Хух, які допомагають людям. А відповідальність за свою нерозважливість людина має покласти на саму себе.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Потерчата (скорочено) — Василь Королів-Старий</dc:title>
  <dc:description/>
  <dc:subject/>
  <cp:keywords/>
  <cp:category/>
  <cp:lastModifiedBy/>
  <dcterms:created xsi:type="dcterms:W3CDTF">2017-02-06T02:18:53+02:00</dcterms:created>
  <dcterms:modified xsi:type="dcterms:W3CDTF">2017-02-06T02:18:53+02:00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