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Їхав козак за Дунай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Семен Климовський</w:t>
      </w:r>
    </w:p>
    <w:p>
      <w:pPr/>
      <w:r>
        <w:rPr/>
        <w:t xml:space="preserve">Їхав козак за Дунай,</w:t>
      </w:r>
    </w:p>
    <w:p>
      <w:pPr/>
      <w:r>
        <w:rPr/>
        <w:t xml:space="preserve">Сказав: "Дівчино, прощай!</w:t>
      </w:r>
    </w:p>
    <w:p>
      <w:pPr/>
      <w:r>
        <w:rPr/>
        <w:t xml:space="preserve">Ти, конику вороненький.</w:t>
      </w:r>
    </w:p>
    <w:p>
      <w:pPr/>
      <w:r>
        <w:rPr/>
        <w:t xml:space="preserve">Неси та гуляй!"</w:t>
      </w:r>
    </w:p>
    <w:p>
      <w:pPr/>
      <w:r>
        <w:rPr/>
        <w:t xml:space="preserve">"Постій, постій, козаче,</w:t>
      </w:r>
    </w:p>
    <w:p>
      <w:pPr/>
      <w:r>
        <w:rPr/>
        <w:t xml:space="preserve">Твоя дівчина плаче.</w:t>
      </w:r>
    </w:p>
    <w:p>
      <w:pPr/>
      <w:r>
        <w:rPr/>
        <w:t xml:space="preserve">Як ти мене покидаєш, —</w:t>
      </w:r>
    </w:p>
    <w:p>
      <w:pPr/>
      <w:r>
        <w:rPr/>
        <w:t xml:space="preserve">Тільки подумай!"</w:t>
      </w:r>
    </w:p>
    <w:p>
      <w:pPr/>
      <w:r>
        <w:rPr/>
        <w:t xml:space="preserve">"Білих ручок не ламай.</w:t>
      </w:r>
    </w:p>
    <w:p>
      <w:pPr/>
      <w:r>
        <w:rPr/>
        <w:t xml:space="preserve">Ясних очок не стирай.</w:t>
      </w:r>
    </w:p>
    <w:p>
      <w:pPr/>
      <w:r>
        <w:rPr/>
        <w:t xml:space="preserve">Мене з війни зі славою</w:t>
      </w:r>
    </w:p>
    <w:p>
      <w:pPr/>
      <w:r>
        <w:rPr/>
        <w:t xml:space="preserve">К собі дожидай!"</w:t>
      </w:r>
    </w:p>
    <w:p>
      <w:pPr/>
      <w:r>
        <w:rPr/>
        <w:t xml:space="preserve">"Не хочу я нічого,</w:t>
      </w:r>
    </w:p>
    <w:p>
      <w:pPr/>
      <w:r>
        <w:rPr/>
        <w:t xml:space="preserve">Тільки тебе одного.</w:t>
      </w:r>
    </w:p>
    <w:p>
      <w:pPr/>
      <w:r>
        <w:rPr/>
        <w:t xml:space="preserve">Ти будь здоров, мій миленький,</w:t>
      </w:r>
    </w:p>
    <w:p>
      <w:pPr/>
      <w:r>
        <w:rPr/>
        <w:t xml:space="preserve">А все пропадай!"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Поетична картина, змальована С. Климовським у пісні "Їхав козак за Дунай", відображає типову картину, копи хлопцеві доводилося кидати рідний дім, неньку і йти до війська. Адже козацька служба — це справа честі, священний обов’язок. Тепер його товариші — кінь вороний та зброя ясна. А кохана хай чекає його з війни зі славою Дівчина плаче, страждає, розуміючи, що може й не побачити більше свого миленького, без якого їй не бачити щастя. Пісня побудована на емоційному діалозі, є багато звертань, повторів, ласкаво-зменшувальних слів.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Їхав козак за Дунай (скорочено) — Семен Климовський</dc:title>
  <dc:description/>
  <dc:subject/>
  <cp:keywords/>
  <cp:category/>
  <cp:lastModifiedBy/>
  <dcterms:created xsi:type="dcterms:W3CDTF">2017-02-06T03:57:16+02:00</dcterms:created>
  <dcterms:modified xsi:type="dcterms:W3CDTF">2017-02-06T03:57:16+02:00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