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Зачарована Десна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Як же гарно й весело було в нашому городі! Все цвіте, буяє, навіть ці поміщається у городі, гарбузи звисали з тину прямо на вулицю. и любила все саджати в землю, щоб росло.</w:t>
      </w:r>
    </w:p>
    <w:p>
      <w:pPr/>
      <w:r>
        <w:rPr/>
        <w:t xml:space="preserve">Як наїсися вишень, груш солодких — цілий день живіт як бубон, і у і навину не лазили — боялися гадюки, хоч ніколи в житті так її і не побачили.</w:t>
      </w:r>
    </w:p>
    <w:p>
      <w:pPr/>
      <w:r>
        <w:rPr/>
        <w:t xml:space="preserve">На погребні любив спати дід Семен. Він схожий на Бога, вмів читати, був добрим духом лугу і риби. Гриби і ягоди в лісі збирав краще за всіх, ловив рибу прямо руками, розмовляв із кіньми, телятами, з травами й деревами. Найбільше дід любив сонце. А ще кашляти. Від його кашлю втікав собака, а старі люди визначали погоду.</w:t>
      </w:r>
    </w:p>
    <w:p>
      <w:pPr/>
      <w:r>
        <w:rPr/>
        <w:t xml:space="preserve">Якось я втік від дідового реву в тютюн. Там були бджоли. Хотів, щоб якась укусила, бо тоді мати дадуть мідну копійку, щоб прикласти до болючого місця. Потім можна буде купити аж чотири цукерки й ласувати ними до вечора.</w:t>
      </w:r>
    </w:p>
    <w:p>
      <w:pPr/>
      <w:r>
        <w:rPr/>
        <w:t xml:space="preserve">Наївшись огіркових пуп'янків, натрапив я на моркву, яку дуже любив. Висмикнув одну — мала, другу — теж. Так увесь рядок. По садив у землю — хай росте! І пішов. Коли чую крик прабаби біли зів'ялої моркви та її лайку.</w:t>
      </w:r>
    </w:p>
    <w:p>
      <w:pPr/>
      <w:r>
        <w:rPr/>
        <w:t xml:space="preserve">Мені захотілося якнайскоріше до хати. Вона була стара, вгрузла по вікна в землю. У ній не було замків. Мати жалілася на тісноту, а нам, малим, вистачало краси й простору. На білій стіні під іконами було багато картин, а найпримітніша — картина Страшного Божого Суду.</w:t>
      </w:r>
    </w:p>
    <w:p>
      <w:pPr/>
      <w:r>
        <w:rPr/>
        <w:t xml:space="preserve">Усі були грішні в нашій сім'ї, один я був святий. І ось скінчилася моя святість. Я гірко заплакав і побіг до клуні. Баба почула й почала мене лаяти й проклинати, виспівуючи, як колядку.</w:t>
      </w:r>
    </w:p>
    <w:p>
      <w:pPr/>
      <w:r>
        <w:rPr/>
        <w:t xml:space="preserve">Вирішив я поновити свою святість, робити добрі діла. Взяв стару дідову шапку, щоб було що скидати, і пішов шанувати старих людей.</w:t>
      </w:r>
    </w:p>
    <w:p>
      <w:pPr/>
      <w:r>
        <w:rPr/>
        <w:t xml:space="preserve">Але дід Захар, якого одного я здибав на вулиці, не відповідав на моє шанування ні за першим, ні за другим разом, а за третім — вилаяв.</w:t>
      </w:r>
    </w:p>
    <w:p>
      <w:pPr/>
      <w:r>
        <w:rPr/>
        <w:t xml:space="preserve">Побіг я в клуню, ліг у човні й вирішив заснути, бо кажуть, що уві сні ростуть. Як неприємно, коли баба кляне, чи йде дощ, чи гавкають на тебе чужі пси, чи гуска скубе, чи несеш важке відро.</w:t>
      </w:r>
    </w:p>
    <w:p>
      <w:pPr/>
      <w:r>
        <w:rPr/>
        <w:t xml:space="preserve">Зате як приємно дивитися на вогонь, обнімати лоша чи побачити теля, яке знайшлося вночі. Або їсти паску і крашанки. Спати в насінні. Дивитися в зоряне небо. Слухати щебет птахів, співи дівочі, колядки, щедрівки. Але найбільше любив слухати клепання коси. Це здавалося мені найкращою музикою, і якби я почув її зараз під своїм вікном, то одразу, напевне, б помолодшав, подобрішав би й кинувся до роботи.</w:t>
      </w:r>
    </w:p>
    <w:p>
      <w:pPr/>
      <w:r>
        <w:rPr/>
        <w:t xml:space="preserve">Високий, чистий дзвін коси передвіщав мені радість і втіху — косовицю.</w:t>
      </w:r>
    </w:p>
    <w:p>
      <w:pPr/>
      <w:r>
        <w:rPr/>
        <w:t xml:space="preserve">Дід Тарас брав мене, малого, на руки, які ніколи й нікому не заподіяли зла, і розповідав про річку, таємничі озера, трави.</w:t>
      </w:r>
    </w:p>
    <w:p>
      <w:pPr/>
      <w:r>
        <w:rPr/>
        <w:t xml:space="preserve">Я любив спостерігати за хмарами. Скрізь у природі я бачив неспокій, рух і боротьбу.</w:t>
      </w:r>
    </w:p>
    <w:p>
      <w:pPr/>
      <w:r>
        <w:rPr/>
        <w:t xml:space="preserve">Багато я бачив гарних людей, але такого, як батько, не бачив. Скільки він землі впорав, скільки хліба накосив! Був красивий. Єдине, що в нього негарне — це одяг. З батька можна було писати лицарів чи апостолів.</w:t>
      </w:r>
    </w:p>
    <w:p>
      <w:pPr/>
      <w:r>
        <w:rPr/>
        <w:t xml:space="preserve">Ми жили в повній гармонії з силами природи. Зимою мерзли, літом смажилися на сонці, а весною нас заливало водою. Повінь заливали цілі села, і тоді починалася наша слава. Ми з батьком і дідом на човні рятували людей, корів і коней.</w:t>
      </w:r>
    </w:p>
    <w:p>
      <w:pPr/>
      <w:r>
        <w:rPr/>
        <w:t xml:space="preserve">Довго збиралися на косовицю, складали на воза все потрібне. Мати боялася мене відпускати, лякала всякими страхіттями, потім суворо наказувала берегтися.</w:t>
      </w:r>
    </w:p>
    <w:p>
      <w:pPr/>
      <w:r>
        <w:rPr/>
        <w:t xml:space="preserve">Довго їхали до Десни. Я засинав на возі. Прокидаюся вранці — краса! Сонце, ласкава вода, гриби, ожина, риба! Таке раювання триває, поки не скосять усе сіно й треба ділити копиці. Усі стають підозрілими, кожному здається, що його обдурюють, і починають сварки, бійки.</w:t>
      </w:r>
    </w:p>
    <w:p>
      <w:pPr/>
      <w:r>
        <w:rPr/>
        <w:t xml:space="preserve">Погодою на сінокосі завідувала стара ворона. Вона безпомилково вгадувала наближення дощу. Коли вирішили її прогнати й попросили про це мисливця Тихона Бобиря, ворона полетіла далеко, а потім повернулася й накаркала стільки дощу, що погноїла все сіно.</w:t>
      </w:r>
    </w:p>
    <w:p>
      <w:pPr/>
      <w:r>
        <w:rPr/>
        <w:t xml:space="preserve">Диких звірів у нас мало. Але якось я, пливучи з батьком по Десні, Побачив на березі лева. Виявилося потім, що він утік з мандрівного звіринця.</w:t>
      </w:r>
    </w:p>
    <w:p>
      <w:pPr/>
      <w:r>
        <w:rPr/>
        <w:t xml:space="preserve">У нас довго жив собака Пірат. Якось він загубився на ярмарку І повернувся аж тижнів через п'ять. Його собача радість була така велика, що він повз до нас кроків сто, плакав і розчулив усю родину. Коні в нас мінялися часто. Були вони некрасиві й невеселі. Одного разу я почув їхню розмову про нас — роботи багато, корм поганий, і збруя стерта, ще й б'ють та лають. Після того я ніколи не вдарив коня. Якось чую я дівочі голоси під вікном, що просять пустити поколядувати. І заспівали дівчата про молодця, котрий повів продавати свого коня, а кінь йому нагадує, як воювали разом, як він врятував свого господаря. Я даю собі слово, що ніколи не продам коня. Так і не продав його й по сей день.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 автобіографічній повісті "Зачарована Десна" О. Довженко з великою теплотою згадує про своє дитинство й нехитрі розваги, про своїх працьовитих матір і батька, діда й прадіда, про прекрасну Десну, таємничий, загадковий світ природи. Хоч життя родини Довженків і було нелегким, Сашко згадує як найчарівнішу музику клепання коси, косовицю, колядування, що дали йому заряд добра й працьовитості на все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Зачарована Десна (стисло) — Олександр Довженко</dc:title>
  <dc:description/>
  <dc:subject/>
  <cp:keywords/>
  <cp:category/>
  <cp:lastModifiedBy/>
  <dcterms:created xsi:type="dcterms:W3CDTF">2017-02-03T09:27:28+02:00</dcterms:created>
  <dcterms:modified xsi:type="dcterms:W3CDTF">2017-02-03T09:27:28+02:00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