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Весна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Росте Антонич, і росте трава,</w:t>
      </w:r>
    </w:p>
    <w:p>
      <w:pPr/>
      <w:r>
        <w:rPr/>
        <w:t xml:space="preserve">і зеленіють кучеряві вільхи.</w:t>
      </w:r>
    </w:p>
    <w:p>
      <w:pPr/>
      <w:r>
        <w:rPr/>
        <w:t xml:space="preserve">Ой, нахилися, нахилися тільки,</w:t>
      </w:r>
    </w:p>
    <w:p>
      <w:pPr/>
      <w:r>
        <w:rPr/>
        <w:t xml:space="preserve">почуєш найтайніші з всіх слова.</w:t>
      </w:r>
    </w:p>
    <w:p>
      <w:pPr/>
      <w:r>
        <w:rPr/>
        <w:t xml:space="preserve">Дощем квітневим, весно, не тривож!</w:t>
      </w:r>
    </w:p>
    <w:p>
      <w:pPr/>
      <w:r>
        <w:rPr/>
        <w:t xml:space="preserve">Хто стовк, мов дзбан скляний, блакитне небо,</w:t>
      </w:r>
    </w:p>
    <w:p>
      <w:pPr/>
      <w:r>
        <w:rPr/>
        <w:t xml:space="preserve">хто сипле листя — кусні скла на тебе?</w:t>
      </w:r>
    </w:p>
    <w:p>
      <w:pPr/>
      <w:r>
        <w:rPr/>
        <w:t xml:space="preserve">У решето ловити хочеш дощ?</w:t>
      </w:r>
    </w:p>
    <w:p>
      <w:pPr/>
      <w:r>
        <w:rPr/>
        <w:t xml:space="preserve">З всіх найдивніша мова гайова:</w:t>
      </w:r>
    </w:p>
    <w:p>
      <w:pPr/>
      <w:r>
        <w:rPr/>
        <w:t xml:space="preserve">в рушницю ночі вклав хтось зорі-кулі,</w:t>
      </w:r>
    </w:p>
    <w:p>
      <w:pPr/>
      <w:r>
        <w:rPr/>
        <w:t xml:space="preserve">на вільхах місяць розклюють зозулі,</w:t>
      </w:r>
    </w:p>
    <w:p>
      <w:pPr/>
      <w:r>
        <w:rPr/>
        <w:t xml:space="preserve">росте Антонич, і росте трава.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Ліричний герой поезії, як і сам автор, не відділяє себе від природи — її невіддільна частинка. Придивися — і побачиш незвичайні речі: скляний дзбан (глечик) неба, зорі-кулі, зозулю, що розкльовує місяць (мабуть, тому він такий плямистий, подзьобаний). Читаючи цей вірш, віриш, що людина може знайти своє щастя, бо вона така ж прекрасна, гармонійна, як і матінка-природа.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(скорочено) — Богдан-Ігор Антонич</dc:title>
  <dc:description/>
  <dc:subject/>
  <cp:keywords/>
  <cp:category/>
  <cp:lastModifiedBy/>
  <dcterms:created xsi:type="dcterms:W3CDTF">2017-02-06T03:34:34+02:00</dcterms:created>
  <dcterms:modified xsi:type="dcterms:W3CDTF">2017-02-06T03:34:34+02:00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