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Непохитний олов'яний солдатик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Одному хлопчику на день народження подарували 25 олов'яних солдатиків. Останній мав лише одну ногу, бо на другу не вистачило олова.</w:t>
      </w:r>
    </w:p>
    <w:p>
      <w:pPr/>
      <w:r>
        <w:rPr/>
        <w:t xml:space="preserve">На столі, крім солдатиків, стояв чудовий палац з паперу. На порозі відчинених дверей палацу стояла балерина. Вона теж була вирізана з паперу і стояла на одній нозі, простягнувши руки вперед, а другу свою ногу підняла. Солдатик з однією ногою подумав, що вона може бути його дружиною, бо думав, що у неї теж тільки одна нога.</w:t>
      </w:r>
    </w:p>
    <w:p>
      <w:pPr/>
      <w:r>
        <w:rPr/>
        <w:t xml:space="preserve">Він сховався за табакеркою, що стояла на столі, і спостерігав за чарівною дамою. Коли настав вечір, решта олов'яних солдатиків прибула в свою коробку. Вночі іграшки почали гратися. Опівночі з табакерки зістрибнула покришка. Там був маленький чорний гном, він сказав солдатику, щоб не дивився на те, що його не стосується. Але олов'яний солдатик удав, ніби нічого й не чує. "Ну, добре ж, почекай до ранку!" – сказав гном.</w:t>
      </w:r>
    </w:p>
    <w:p>
      <w:pPr/>
      <w:r>
        <w:rPr/>
        <w:t xml:space="preserve">Коли настав ранок і повставали діти, олов'яного солдатика поставили коло вікна. І чи то гном зробив, чи протяг, але раптом відчинилося вікно, і солдатик полетів з третього поверху. Служниця і маленький хлопчик одразу побігли вниз шукати солдатика, але все–таки не знайшли.</w:t>
      </w:r>
    </w:p>
    <w:p>
      <w:pPr/>
      <w:r>
        <w:rPr/>
        <w:t xml:space="preserve">Раптом пішов дощ. Два вуличні хлопчики знайшли солдатика і пустили його плавати у човнику з газети. Були високі хвилі, але солдатик лишався непохитним. Раптом човник спинився під довгим містком, – там було темно. Якийсь щур переслідував солдатика.</w:t>
      </w:r>
    </w:p>
    <w:p>
      <w:pPr/>
      <w:r>
        <w:rPr/>
        <w:t xml:space="preserve">Човен принесло до великого каналу. Бідний олов'яний солдатик тримався непохитно. Човен закрутився, наповнився водою по вінця і став тонути. Солдатик згадав маленьку чарівну балерину і пішов на дно. Там його проковтнула велика риба.</w:t>
      </w:r>
    </w:p>
    <w:p>
      <w:pPr/>
      <w:r>
        <w:rPr/>
        <w:t xml:space="preserve">Рибу впіймали, понесли на базар, продали, звідти вона потрапила на кухню, тут куховарка розрізала її великим ножем, витягла солдатика і понесла в кімнату. Всі хотіли побачити надзвичайного чоловічка, який зробив у риб'ячому животі таку мандрівку.</w:t>
      </w:r>
    </w:p>
    <w:p>
      <w:pPr/>
      <w:r>
        <w:rPr/>
        <w:t xml:space="preserve">Солдатика поставили на стіл у тій самій кімнаті, де він був раніш! Він бачив тих самих дітей, і ті самі іграшки стояли на столі і розкішний палац з чарівною маленькою балериною. Солдатик знову дивився на неї.</w:t>
      </w:r>
    </w:p>
    <w:p>
      <w:pPr/>
      <w:r>
        <w:rPr/>
        <w:t xml:space="preserve">Раптом один з хлопчиків схопив солдатика і ні з того ні з сього кинув просто в палаючу піч. Солдатик чув, що тане, але все ще стояв непохитно. Раптом двері в кімнату розчинилися. Протяг підхопив балерину, і вона, як метелик, пурхнула в пічку, просто до олов'яного солдатика. Коли робітниця другого дня вигрібала золу, вона знайшла у пічці олов'яне серце.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Непохитний олов'яний солдатик (скорочено) — Ганс Крістіан Андерсен</dc:title>
  <dc:description/>
  <dc:subject/>
  <cp:keywords/>
  <cp:category/>
  <cp:lastModifiedBy/>
  <dcterms:created xsi:type="dcterms:W3CDTF">2021-06-11T01:25:41+03:00</dcterms:created>
  <dcterms:modified xsi:type="dcterms:W3CDTF">2021-06-11T01:25:41+03:00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