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Бідні люди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Достоєвський</w:t>
      </w:r>
    </w:p>
    <w:p>
      <w:pPr/>
      <w:r>
        <w:rPr/>
        <w:t xml:space="preserve">Цей роман Федора Михайловича складається з листів двох його головних героїв – Варвари Добросєлової і Макара Девушкіна. Вони доводяться один одному далекими родичами. З їх листів читач і дізнається долю героїв, живеться яким аж ніяк не легко і радісно.</w:t>
      </w:r>
    </w:p>
    <w:p>
      <w:pPr/>
      <w:r>
        <w:rPr/>
        <w:t xml:space="preserve">Достоєвський у своєму романі показує, як жили люди бідні, на межі бідності того часу. Доля їх і їх рішення, які вони змушені приймати, далекі від того, що їм хотілося б. Обставини змушують тягнути жалюгідне існування. Пригнічені духовно, деякі все ж знаходять для себе віддушину, відродившись духом, однак, все ті ж обставини, неминуче ведуть їх назад.</w:t>
      </w:r>
    </w:p>
    <w:p>
      <w:pPr/>
      <w:r>
        <w:rPr/>
        <w:t xml:space="preserve">Короткий зміст Достоєвський "Бідні люди"</w:t>
      </w:r>
    </w:p>
    <w:p>
      <w:pPr/>
      <w:r>
        <w:rPr/>
        <w:t xml:space="preserve">Макарові Девушкіну 47 років. Він – департаментський писар в Петербурзі. Платня за свою роботу отримує Макар маленьке. Живе в будинку, неподалік від Фонтанки. Займає він в одній з його квартир невелику площу в загальній кухні. Відмовляє Девушкін собі практично у всьому. І не тільки тому, що платню його невелика.</w:t>
      </w:r>
    </w:p>
    <w:p>
      <w:pPr/>
      <w:r>
        <w:rPr/>
        <w:t xml:space="preserve">В цьому ж будинку живе його родичка – Варенька. Він оплачує їй квартиру і всіляко намагається порадувати. Він купує дівчині подарунки: то квіти в горщиках, то цукерки, а то і ще що-небудь. Варварва – його віддушина. Він дуже прив'язаний до неї і весь сенс його існування за останнім часом зосереджується на ній. Він пише їй листи. Вона теж – у відповідь. Те Макар розповідає їй в них про своє становище на службі, то нарікає, що у нього поганий склад, описує своє житло і багато інших бесід веде він з нею в листах. Дівчина так само розповідає йому про свої переживання і події.</w:t>
      </w:r>
    </w:p>
    <w:p>
      <w:pPr/>
      <w:r>
        <w:rPr/>
        <w:t xml:space="preserve">До того, як Варенька оселилася в цьому будинку, їй довелося пережити чимало гірких, і навіть принизливих подій. Народилася вона в селі. Батько її служив у керуючого именьем. А коли він втратив своє місце, то родині довелося перебратися до Петербурга. Варі було тоді 14 років.</w:t>
      </w:r>
    </w:p>
    <w:p>
      <w:pPr/>
      <w:r>
        <w:rPr/>
        <w:t xml:space="preserve">Багато труднощів і невдач випало на долю їх сім'ї. Не витримавши їх натиску, батько Варенька вмирає. Будинок віддають за борги. І дівчина разом з матір'ю селяться в будинку своєї далекої родички – Ганни Федорівни. Характер її був кепський. Вона вічно докоряла "приживалок". Матері Вари довелося дуже багато працювати.</w:t>
      </w:r>
    </w:p>
    <w:p>
      <w:pPr/>
      <w:r>
        <w:rPr/>
        <w:t xml:space="preserve">Проживав ще в цьому будинку і бідний студент – Петро Покровський. Він проводив приватні уроки. На гроші, виручені за них, він і жив. Варенька теж брала в нього уроки. Молоді люди навіть почали зближуватися. Особливо тоді, коли захворіла і злягла в ліжко мати Вари. Вона цілими днями не відходила від ліжка хворої.</w:t>
      </w:r>
    </w:p>
    <w:p>
      <w:pPr/>
      <w:r>
        <w:rPr/>
        <w:t xml:space="preserve">І сама Варя була нездорова і стомлена. Покровський допомагав їй в її турботах і сам дбав про неї. Варя дуже багато перейняла від нього, в тому числі і любов до читання.</w:t>
      </w:r>
    </w:p>
    <w:p>
      <w:pPr/>
      <w:r>
        <w:rPr/>
        <w:t xml:space="preserve">Мати дівчини вмирає. А незабаром смерть наздоганяє і Покровського. Він помирає від сухот, сильно простудившись. Сумна була сцена його похорону. Тільки батько його біг слідом за труною, втрачаючи по дорозі і підбираючи книги свого покійного сина – то, що не встигла забрати Ганна Федорівна з його речей в рахунок сплати за організацію похорону.</w:t>
      </w:r>
    </w:p>
    <w:p>
      <w:pPr/>
      <w:r>
        <w:rPr/>
        <w:t xml:space="preserve">Варенька залишилася зовсім одна. З'являється знайомий її родички – Биков. Він поміщик. І Ганна Федорівна вирішує звести дівчину з ним, так як бачить в цьому можливість стягнути з Вари гроші.</w:t>
      </w:r>
    </w:p>
    <w:p>
      <w:pPr/>
      <w:r>
        <w:rPr/>
        <w:t xml:space="preserve">Дівчині вдається втекти з рук противного їй Бикова. Залишає вона і будинок своєї родички. Після цих подій і проживає вона в одному будинку зі своїм благодійником – Макаром Дєвушкіна. З тих пір і зав'язалася між ними тепла дружба і листування. Варя пише йому про свої побоювання, що Ганна Федорівна знайде її.</w:t>
      </w:r>
    </w:p>
    <w:p>
      <w:pPr/>
      <w:r>
        <w:rPr/>
        <w:t xml:space="preserve">Варю наздоганяє хвороба, що тривала цілий місяць. Для того, щоб купити їй ліки, Макарові доводиться продати свій віцмундир, зовсім ще новий. Але, йому нічого не шкода для Варенька. Дівчина ж не раз в листах докоряла йому за те, що він так багато на неї витрачається, забуваючи про себе.</w:t>
      </w:r>
    </w:p>
    <w:p>
      <w:pPr/>
      <w:r>
        <w:rPr/>
        <w:t xml:space="preserve">Дєвушкін задоволений тим, що він – потрібна людина. Адже на службі над ним сміялися, називали тихонею. Під час же свого спілкування з Варею він духовно відчував себе вище і більш значуща. Варя відсилає йому кілька книг, які радить почитати. Іноді, в листах вона з іронією охолоджує запал Макара по відношенню до неї.</w:t>
      </w:r>
    </w:p>
    <w:p>
      <w:pPr/>
      <w:r>
        <w:rPr/>
        <w:t xml:space="preserve">Квартирна господиня – Федора пропонує Варі місце гувернантки в одного поміщика, куди вона може їй допомогти влаштуватися. Дівчину мучать сумніви і побоювання, про які вона й викладає в одному з листів Макарові. Той радить їй не погоджуватися на цю посаду. А між тим, дівчина знову хвора – її мучать напади кашлю. Їй навіть починає здаватися, що вона скоро помре.</w:t>
      </w:r>
    </w:p>
    <w:p>
      <w:pPr/>
      <w:r>
        <w:rPr/>
        <w:t xml:space="preserve">В цей час, через розтрат Макара наздоганяє безгрошів'я. Він навіть брав наперед платню. Але, як і завжди, він не міг відмовити собі зайвий раз порадувати Варю. Тепер же він перебував в досить жалюгідному становищі. Варя навіть сама допомагає йому, дізнавшись про те, що йому нема чим заплатити за житло. Вона дає йому гроші, виручені нею від продажу вишитого килима.</w:t>
      </w:r>
    </w:p>
    <w:p>
      <w:pPr/>
      <w:r>
        <w:rPr/>
        <w:t xml:space="preserve">Макар вдаряється в пияцтво. Тим часом, дізнається про місце проживання Вари Ганна Федорівна. Дівчину докучають своїми візитами ухожори, послані родичкою. Девушкін в розпачі від того, що відбувається. Він хоче виїхати куди-небудь разом з Варею подалі звідси. Але, зробити цього вони не можуть.</w:t>
      </w:r>
    </w:p>
    <w:p>
      <w:pPr/>
      <w:r>
        <w:rPr/>
        <w:t xml:space="preserve">З'являється і Биков. Він робить Варі пропозицію. Керує ним лише холодний розрахунок. Поміщик має намір позбавити спадщини свого родича, а для цього йому необхідно завести дітей. Потім йому і потрібна бідна дівчина, якій все ж доводиться відповісти йому згодою.</w:t>
      </w:r>
    </w:p>
    <w:p>
      <w:pPr/>
      <w:r>
        <w:rPr/>
        <w:t xml:space="preserve">Варя, написавши прощального листа своєму благодійнику з поясненнями свого рішення, їде. Макар залишається знову на самоті і падає духом. Останнє його лист їй повно горя і відчаю і надії на те, що вона напише йому ще, про що він просить її в кінці.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Бідні люди (скорочено) — Федір Достоєвський</dc:title>
  <dc:description/>
  <dc:subject/>
  <cp:keywords/>
  <cp:category/>
  <cp:lastModifiedBy/>
  <dcterms:created xsi:type="dcterms:W3CDTF">2020-05-14T04:26:05+03:00</dcterms:created>
  <dcterms:modified xsi:type="dcterms:W3CDTF">2020-05-14T04:26:05+03:00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