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Діти підземелля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Короленко</w:t>
      </w:r>
    </w:p>
    <w:p>
      <w:pPr/>
      <w:r>
        <w:rPr/>
        <w:t xml:space="preserve">Мати маленького розповідача Василя померла, коли йому було шість років. Батько сумував, не звертав уваги на сина. Із зовсім малою сестрою Сонею ще бавився, бо вона була схожа на матір. А син гуляв сам по собі.</w:t>
      </w:r>
    </w:p>
    <w:p>
      <w:pPr/>
      <w:r>
        <w:rPr/>
        <w:t xml:space="preserve">У невеличкому місті текла річка, на річці був острів, а на острові — старий замок. У розвалинах замку оселилися жебраки та інші підозрілі особи. Головним серед них був пан Тибурцій Драб. Він мав двох діточок: семирічного сина Валека та трирічну донечку Марусю, яку майже ніхто не бачив.</w:t>
      </w:r>
    </w:p>
    <w:p>
      <w:pPr/>
      <w:r>
        <w:rPr/>
        <w:t xml:space="preserve">Якось знічев'я хлопчик з друзями забрався до каплички на горі біля замку. Друзі злякалися "чортів" та втекли. А Василь познайомився з Валеком та маленькою хворою Марусею, що нетвердо стояла на ніжках. Він запросив своїх нових друзів до свого саду, але Валек відмовився: Василь — син судді. Суворий суддя не схвалить такого.</w:t>
      </w:r>
    </w:p>
    <w:p>
      <w:pPr/>
      <w:r>
        <w:rPr/>
        <w:t xml:space="preserve">Василь став усе частіше ходити до дітей з "поганого товариства". Маруся була одного віку з його сестрою Сонею. Але Соня була кругленька, товстенька та веселенька. А Маруся була немов билинонька, що виросла без сонця: тоненька, бліда, смутна. Рідко-рідко вона сміялася. Тоді сміх її лунав, немов срібний дзвоник. А бігати та гратися Маруся зовсім не могла, тому що вона мешкала у підземеллі без сонячного світла і дуже погано харчувалася. Її улюблена забавка була одна: перебирати квіти. Тибурцій каже, що сіре каміння підземелля висмоктало з дівчинки життя.</w:t>
      </w:r>
    </w:p>
    <w:p>
      <w:pPr/>
      <w:r>
        <w:rPr/>
        <w:t xml:space="preserve">Василь скаржиться, що батько його не любить — ніколи не приголубить. Валек відповідає, що всі у місті знають, що батько Василя дуже справедливий суддя, не побоявся навіть засудити графа, який кричав, що може всіх купити та продати.</w:t>
      </w:r>
    </w:p>
    <w:p>
      <w:pPr/>
      <w:r>
        <w:rPr/>
        <w:t xml:space="preserve">Згодом про дружбу Василя з Валеком дізнається й Тибурцій. Він трохи сердиться, але дозволяє синові судді заходити до підземелля. Тільки щоб нікому — анічичирк!</w:t>
      </w:r>
    </w:p>
    <w:p>
      <w:pPr/>
      <w:r>
        <w:rPr/>
        <w:t xml:space="preserve">Василь згодом розуміє, що тільки тоді у підземеллі добра вечеря, коли щось вдалося вкрасти. Син судді твердо впевнений, що чуже брати не можна, але йому так жалко маленьку Марусю, що завжди голодна...</w:t>
      </w:r>
    </w:p>
    <w:p>
      <w:pPr/>
      <w:r>
        <w:rPr/>
        <w:t xml:space="preserve">Прийшла осінь. Дівчинка виявилася зовсім хворою. Вона чахне та марніє. І така сумна... Щоб якось потішити її, Василь розказує про хвору нещасну дівчинку сестрі Соні.</w:t>
      </w:r>
    </w:p>
    <w:p>
      <w:pPr/>
      <w:r>
        <w:rPr/>
        <w:t xml:space="preserve">Сестра розчулилася та дозволила віддати хворій її найліпшу ляльку. Не назавжди — погратися.</w:t>
      </w:r>
    </w:p>
    <w:p>
      <w:pPr/>
      <w:r>
        <w:rPr/>
        <w:t xml:space="preserve">Маруся дуже зраділа, навіть порожевіла, почала посміхатися.</w:t>
      </w:r>
    </w:p>
    <w:p>
      <w:pPr/>
      <w:r>
        <w:rPr/>
        <w:t xml:space="preserve">Але нянька почала допитуватися: "Де поділася лялька?" Соня казала, що лялька повернеться, що вона пішла гуляти. Це ще більше розбурхало підозри.</w:t>
      </w:r>
    </w:p>
    <w:p>
      <w:pPr/>
      <w:r>
        <w:rPr/>
        <w:t xml:space="preserve">Батько Василя допитує його:</w:t>
      </w:r>
    </w:p>
    <w:p>
      <w:pPr/>
      <w:r>
        <w:rPr/>
        <w:t xml:space="preserve">— Ти взяв ляльку?</w:t>
      </w:r>
    </w:p>
    <w:p>
      <w:pPr/>
      <w:r>
        <w:rPr/>
        <w:t xml:space="preserve">— Я.</w:t>
      </w:r>
    </w:p>
    <w:p>
      <w:pPr/>
      <w:r>
        <w:rPr/>
        <w:t xml:space="preserve">— Навіщо ти вкрав ляльку? Це ж подарунок твоєї покійної матері!</w:t>
      </w:r>
    </w:p>
    <w:p>
      <w:pPr/>
      <w:r>
        <w:rPr/>
        <w:t xml:space="preserve">Але Василь уперто мовчить.</w:t>
      </w:r>
    </w:p>
    <w:p>
      <w:pPr/>
      <w:r>
        <w:rPr/>
        <w:t xml:space="preserve">Раптом з'являється Тибурцій. Він віддає ляльку та все розказує пану судді. Суддя розуміє, що його син зовсім не злодій, а добра та чуйна людина. Він просить Василя вибачити його. А ще... Дуже сумна подія сталася: Маруся померла.</w:t>
      </w:r>
    </w:p>
    <w:p>
      <w:pPr/>
      <w:r>
        <w:rPr/>
        <w:t xml:space="preserve">Батько не тільки відпускає сина попрощатися з дівчинкою, але й дає йому гроші для Тибурція. А ще просить попередити, що декому З мешканців замку краще забратися з міста, бо їх розшукує поліція.</w:t>
      </w:r>
    </w:p>
    <w:p>
      <w:pPr/>
      <w:r>
        <w:rPr/>
        <w:t xml:space="preserve">Тибурцій з Валеком невдовзі зникли з міста.</w:t>
      </w:r>
    </w:p>
    <w:p>
      <w:pPr/>
      <w:r>
        <w:rPr/>
        <w:t xml:space="preserve">Василь з батьком порозумілися.</w:t>
      </w:r>
    </w:p>
    <w:p>
      <w:pPr/>
      <w:r>
        <w:rPr/>
        <w:t xml:space="preserve">Кожен рік, особливо навесні, Василь, Соня та їх батько носять квіти на могилу бідної Марусі — дитини підземелля.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підземелля (скорочено) — Володимир Короленко</dc:title>
  <dc:description/>
  <dc:subject/>
  <cp:keywords/>
  <cp:category/>
  <cp:lastModifiedBy/>
  <dcterms:created xsi:type="dcterms:W3CDTF">2020-05-13T14:10:44+03:00</dcterms:created>
  <dcterms:modified xsi:type="dcterms:W3CDTF">2020-05-13T14:10:44+03:00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