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"Тарас Мельничук"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Мельничук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"Тарас Мельничук"</w:t>
      </w:r>
    </w:p>
    <w:p>
      <w:pPr/>
      <w:r>
        <w:rPr/>
        <w:t xml:space="preserve">Зелені смереки, стрімкі гірські потоки, краса Карпат співали йому колискової в мальовничих Уторопах на Косівщині, де народився поет 20 серпня 1939 року. Саме про цей край писав він:</w:t>
      </w:r>
    </w:p>
    <w:p>
      <w:pPr/>
      <w:r>
        <w:rPr/>
        <w:t xml:space="preserve">Мене сонцем несе. Мене вишні несуть на руках білосніжних,</w:t>
      </w:r>
    </w:p>
    <w:p>
      <w:pPr/>
      <w:r>
        <w:rPr/>
        <w:t xml:space="preserve">бо я схожий на радість, бо я схожий на сум,</w:t>
      </w:r>
    </w:p>
    <w:p>
      <w:pPr/>
      <w:r>
        <w:rPr/>
        <w:t xml:space="preserve">бо я вічно шукаю ніжності.</w:t>
      </w:r>
    </w:p>
    <w:p>
      <w:pPr/>
      <w:r>
        <w:rPr/>
        <w:t xml:space="preserve">Певно, я син калини, певно, я син, пшеничного колова??:</w:t>
      </w:r>
    </w:p>
    <w:p>
      <w:pPr/>
      <w:r>
        <w:rPr/>
        <w:t xml:space="preserve">де б я не був — пізнаю Україну, мов кохану по голосу.</w:t>
      </w:r>
    </w:p>
    <w:p>
      <w:pPr/>
      <w:r>
        <w:rPr/>
        <w:t xml:space="preserve">Мене люблять сади, мене люблять плуги?? і кедрини зеленокосі.</w:t>
      </w:r>
    </w:p>
    <w:p>
      <w:pPr/>
      <w:r>
        <w:rPr/>
        <w:t xml:space="preserve">Це, напевне, тому, що я вмію з медвяного сіна метати стоги.</w:t>
      </w:r>
    </w:p>
    <w:p>
      <w:pPr/>
      <w:r>
        <w:rPr/>
        <w:t xml:space="preserve">Це, напевне, тому, що я виріс під Косовом.</w:t>
      </w:r>
    </w:p>
    <w:p>
      <w:pPr/>
      <w:r>
        <w:rPr/>
        <w:t xml:space="preserve">Після закінчення десятирічки працював редактором районної газети "Радянська Гуцульщина", далі — в Комі автономній республіці лісорубом, валовідбійником на Донбасі, служив в армії. В 1953 вступив до Чернівецького університету, з третього курсу іде на будівництво Криворізького гірничо-збагачувального комбінату, далі — тесля на будовах Красноярського краю. 1964 поновлюється в університеті, з якого через півтора року відраховують знову. Працює в редакціях районних газет Глибокої, Косова, Верховини. Заочно навчається в Літературному інституті. З 1972 по 1975 роки був несправедливо позбавлений волі. За що? А за те, що у своїх віршах став на захист української культури, мови, за те, що насмілився висловити рішучий протест проти тотальної деціоналізації українського духу. Тюрми, концтабори, божевільні... "Світ. Як куля, пройшов крізь мої груди", — писав Тарас, линучи думкою на Вкраїну.</w:t>
      </w:r>
    </w:p>
    <w:p>
      <w:pPr/>
      <w:r>
        <w:rPr/>
        <w:t xml:space="preserve">На Вкраїну дорога моя, на Вкраїну —</w:t>
      </w:r>
    </w:p>
    <w:p>
      <w:pPr/>
      <w:r>
        <w:rPr/>
        <w:t xml:space="preserve">Із усіх безнадій і надій.</w:t>
      </w:r>
    </w:p>
    <w:p>
      <w:pPr/>
      <w:r>
        <w:rPr/>
        <w:t xml:space="preserve">Чи то в чорну, чи в ясну годину,</w:t>
      </w:r>
    </w:p>
    <w:p>
      <w:pPr/>
      <w:r>
        <w:rPr/>
        <w:t xml:space="preserve">Бо там слово моє і мій дім.</w:t>
      </w:r>
    </w:p>
    <w:p>
      <w:pPr/>
      <w:r>
        <w:rPr/>
        <w:t xml:space="preserve">Ось воно те святе, що живе в серці поета, перша дорога по-між росами, бо "мати моя — осяйна хлібородице — йде уранці по чистій, як ніжність росі", бо "сплять під росами Вкраїни" косарі, яких війна скосила, бо "сяють роси і хлопці мантачать коси", бо "сяють роси — і співає колосся". Цей чистий світлий образ райдужно віддзеркалює світ в багатьох поезіях. Та "золоті годинники ромашок показують колючий дріт і жадоба поета-вигнанця вільного втіленння особистості вибухає гронами поетичних зразків неповторної національної експресії, щоб Україна зродила росяний світ своєї правди і краси у збірці "Князь роси". Саме після її публікації у 1991 році Тараса було прийнято до Спілки письменників України. Глибокими переживаннями на межі життя і смерті ліричний герой в численних метафорах боронить давні звичаї і традиції, особливо етнічні. Він неухильно заглиблюється в минуле, передбачаючи нове народження світу. Ліричний герой зливається воєдино з природою. Ми бачимо чистий образ роси.</w:t>
      </w:r>
    </w:p>
    <w:p>
      <w:pPr/>
      <w:r>
        <w:rPr/>
        <w:t xml:space="preserve">В цих горах я засипав комори неба зірками.</w:t>
      </w:r>
    </w:p>
    <w:p>
      <w:pPr/>
      <w:r>
        <w:rPr/>
        <w:t xml:space="preserve">В цих горах я росу не ударив</w:t>
      </w:r>
    </w:p>
    <w:p>
      <w:pPr/>
      <w:r>
        <w:rPr/>
        <w:t xml:space="preserve">І не зламав пасткою крил жодній птасі,</w:t>
      </w:r>
    </w:p>
    <w:p>
      <w:pPr/>
      <w:r>
        <w:rPr/>
        <w:t xml:space="preserve">жодному звіру й людині</w:t>
      </w:r>
    </w:p>
    <w:p>
      <w:pPr/>
      <w:r>
        <w:rPr/>
        <w:t xml:space="preserve">в цих горах на Україні.</w:t>
      </w:r>
    </w:p>
    <w:p>
      <w:pPr/>
      <w:r>
        <w:rPr/>
        <w:t xml:space="preserve">Заради матері-Вітчизни поет не шкодував свого життя, приніс себе у жертву за неї.</w:t>
      </w:r>
    </w:p>
    <w:p>
      <w:pPr/>
      <w:r>
        <w:rPr/>
        <w:t xml:space="preserve">Немає серця — лиш осердя осталось в грудях,</w:t>
      </w:r>
    </w:p>
    <w:p>
      <w:pPr/>
      <w:r>
        <w:rPr/>
        <w:t xml:space="preserve">де кубло звив ненаситець.</w:t>
      </w:r>
    </w:p>
    <w:p>
      <w:pPr/>
      <w:r>
        <w:rPr/>
        <w:t xml:space="preserve">Серце ж — ствердло.</w:t>
      </w:r>
    </w:p>
    <w:p>
      <w:pPr/>
      <w:r>
        <w:rPr/>
        <w:t xml:space="preserve">А серце — мертве, й сонце — вмерло.</w:t>
      </w:r>
    </w:p>
    <w:p>
      <w:pPr/>
      <w:r>
        <w:rPr/>
        <w:t xml:space="preserve">І в вінку терновому чоло.</w:t>
      </w:r>
    </w:p>
    <w:p>
      <w:pPr/>
      <w:r>
        <w:rPr/>
        <w:t xml:space="preserve">І не скажи: "Нещасна доле!"</w:t>
      </w:r>
    </w:p>
    <w:p>
      <w:pPr/>
      <w:r>
        <w:rPr/>
        <w:t xml:space="preserve">Той, хто загріб тебе, зборов — не зжадиться.</w:t>
      </w:r>
    </w:p>
    <w:p>
      <w:pPr/>
      <w:r>
        <w:rPr/>
        <w:t xml:space="preserve">Він добре знає, і що то мова, й що Чорнобиль</w:t>
      </w:r>
    </w:p>
    <w:p>
      <w:pPr/>
      <w:r>
        <w:rPr/>
        <w:t xml:space="preserve">й що вільним стати може обрій,</w:t>
      </w:r>
    </w:p>
    <w:p>
      <w:pPr/>
      <w:r>
        <w:rPr/>
        <w:t xml:space="preserve">лише умочений у кров.</w:t>
      </w:r>
    </w:p>
    <w:p>
      <w:pPr/>
      <w:r>
        <w:rPr/>
        <w:t xml:space="preserve">Збірка "Князь роси" — це образне мислення поета строєм нашого народу, усім образним комплексом народної культури з її народнопоетичним ладом пісенного самовираження, з її кольорами, символами. Журавлиний ключ вічності, золота зоря волі України, туга за прожитим, але не каяття звучать у вірші "Знов цвіте червона журавлина..."</w:t>
      </w:r>
    </w:p>
    <w:p>
      <w:pPr/>
      <w:r>
        <w:rPr/>
        <w:t xml:space="preserve">Знов цвіте червона журавлина,</w:t>
      </w:r>
    </w:p>
    <w:p>
      <w:pPr/>
      <w:r>
        <w:rPr/>
        <w:t xml:space="preserve">І журавка кличе журавля,</w:t>
      </w:r>
    </w:p>
    <w:p>
      <w:pPr/>
      <w:r>
        <w:rPr/>
        <w:t xml:space="preserve">А я сина кличу, кличу сина</w:t>
      </w:r>
    </w:p>
    <w:p>
      <w:pPr/>
      <w:r>
        <w:rPr/>
        <w:t xml:space="preserve">Кличу сина в золоті поля.</w:t>
      </w:r>
    </w:p>
    <w:p>
      <w:pPr/>
      <w:r>
        <w:rPr/>
        <w:t xml:space="preserve">У 1991 збірка "Князь роси" була удостоєна Державної премії ім.Тараса Григоровича Шевченка.</w:t>
      </w:r>
    </w:p>
    <w:p>
      <w:pPr/>
      <w:r>
        <w:rPr/>
        <w:t xml:space="preserve">Понад 20 років був ув'язнений і перебував під недоступним спецзамком рукопис книги Тараса Мельничука "Чага". Визволення його з неволі — це немов дивовижне повернення з майбуття. Тяжко хворий поет побачив її, доторкнувся до її свіжих сторінок. Це був останній дарунок долі, а для нас — це цілющий бальзам для душі.</w:t>
      </w:r>
    </w:p>
    <w:p>
      <w:pPr/>
      <w:r>
        <w:rPr/>
        <w:t xml:space="preserve">Пішов поет у вічність, згорів. Та не погас. Мов туго натягнута струна яворової скрипки, мелодійно дзвенить його слово:</w:t>
      </w:r>
    </w:p>
    <w:p>
      <w:pPr/>
      <w:r>
        <w:rPr/>
        <w:t xml:space="preserve">У пісні перейду, переквітну у звуки,</w:t>
      </w:r>
    </w:p>
    <w:p>
      <w:pPr/>
      <w:r>
        <w:rPr/>
        <w:t xml:space="preserve">Що не встигну дожить. — Пісне, ти доживи,</w:t>
      </w:r>
    </w:p>
    <w:p>
      <w:pPr/>
      <w:r>
        <w:rPr/>
        <w:t xml:space="preserve">Дай тополям пташат на вкрайнії руки,</w:t>
      </w:r>
    </w:p>
    <w:p>
      <w:pPr/>
      <w:r>
        <w:rPr/>
        <w:t xml:space="preserve">Дай синів Україні в день грядущий, новий,</w:t>
      </w:r>
    </w:p>
    <w:p>
      <w:pPr/>
      <w:r>
        <w:rPr/>
        <w:t xml:space="preserve">Хай розмножиться рід мій нескутий у корені,</w:t>
      </w:r>
    </w:p>
    <w:p>
      <w:pPr/>
      <w:r>
        <w:rPr/>
        <w:t xml:space="preserve">На літа, на століття, на вічні віки.</w:t>
      </w:r>
    </w:p>
    <w:p>
      <w:pPr/>
      <w:r>
        <w:rPr/>
        <w:t xml:space="preserve">Дай синам не забути чиї то підкови</w:t>
      </w:r>
    </w:p>
    <w:p>
      <w:pPr/>
      <w:r>
        <w:rPr/>
        <w:t xml:space="preserve">На поріг колиновий їм прибили батьки.</w:t>
      </w:r>
    </w:p>
    <w:p>
      <w:pPr/>
      <w:r>
        <w:rPr/>
        <w:t xml:space="preserve">У с.Уторопи Косівського району на горі, далеко від людських осель височіє цегляна новобудова. То хата, яку зводили для Тараса Мельничука , але в якій так і не судилося жити й творити. А поряд згарище старої хати, разом з котрою згоріли численні рукописи поета. Останньою волею Тараса було прохання поховати його на рідному обійсті. І спочиває Князь роси на уторопській горі, у долині видно село, в далі, куди сягне око — синіють лісами і біліють снігами величні хребти Карпат.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&amp;quot;Тарас Мельничук&amp;quot; � Тарас Мельничук</dc:title>
  <dc:description/>
  <dc:subject/>
  <cp:keywords/>
  <cp:category/>
  <cp:lastModifiedBy/>
  <dcterms:created xsi:type="dcterms:W3CDTF">2017-10-15T15:34:58+03:00</dcterms:created>
  <dcterms:modified xsi:type="dcterms:W3CDTF">2017-10-15T15:34:58+03:00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