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"Героїчне минуле українського народу в ранній творчості Т. Г. Шевченка"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 на тему:</w:t>
      </w:r>
    </w:p>
    <w:p>
      <w:pPr/>
      <w:r>
        <w:rPr/>
        <w:t xml:space="preserve">Героїчне минуле українського народу в ранній творчості Т.Г.Шевченка</w:t>
      </w:r>
    </w:p>
    <w:p>
      <w:pPr/>
      <w:r>
        <w:rPr/>
        <w:t xml:space="preserve">У ранній період творчості (1838-1843 р.) Т.Г.Шевченко багато уваги приділяв історичній тематиці. Однією з головних його тем є боротьба українського народу проти поневолення польською шляхтою. Уже в "Кобзарі" 1840 р. була надрукована поема "Тарасова ніч" (1838). В основу твору покладено події травня 1630 р., коли відбувся бій козаків проти військ польського гетьмана С. Конецпольського під Переяславом. На чолі боротьби стояв Тарас Трясило.</w:t>
      </w:r>
    </w:p>
    <w:p>
      <w:pPr/>
      <w:r>
        <w:rPr/>
        <w:t xml:space="preserve">Обізвався Тарас Трясило Віру рятувати, Обізвався орел сизий Та й дав ляхам знати!</w:t>
      </w:r>
    </w:p>
    <w:p>
      <w:pPr/>
      <w:r>
        <w:rPr/>
        <w:t xml:space="preserve">Повстання проти армії польського гетьмана Конецпольського очолював Тарас Трясило (Тарас Федорович). Вирішальний бій стався під Переяславом 22 травня 1630 р., після трьох тижнів запеклої боротьби козаки розбили армію Конецпольського.</w:t>
      </w:r>
    </w:p>
    <w:p>
      <w:pPr/>
      <w:r>
        <w:rPr/>
        <w:t xml:space="preserve">Наливайко Северин – ватажок народного повстання проти шляхетської Польщі в кінці 16 ст. (1594-1596); був захоплений у полон і страчений у Варшаві 1597 р. З ім’ям Наливайка пов’язано багато пісень та легенд.</w:t>
      </w:r>
    </w:p>
    <w:p>
      <w:pPr/>
      <w:r>
        <w:rPr/>
        <w:t xml:space="preserve">Приваблювала Т.Г.Шевченка і тема боротьби українського народу проти турецько-татарських загарбників. Вперше вона порушена у поемі "Іван Підкова" (1838), також опублікованій у "Кобзарі" 1840 р.</w:t>
      </w:r>
    </w:p>
    <w:p>
      <w:pPr/>
      <w:r>
        <w:rPr/>
        <w:t xml:space="preserve">Іван Підкова – козацький ватажок другої половини 16 ст. відомий в народі походами проти турків. Про його морський похід відомостей немає.</w:t>
      </w:r>
    </w:p>
    <w:p>
      <w:pPr/>
      <w:r>
        <w:rPr/>
        <w:t xml:space="preserve">Поема композиційно складається з двох частин. У першій розповідається про минулі часи, які протиставляються сучасному Шевченкові становищу України. Туга за минулим, помітна деяка ідеалізація минулого.</w:t>
      </w:r>
    </w:p>
    <w:p>
      <w:pPr/>
      <w:r>
        <w:rPr/>
        <w:t xml:space="preserve">Було колись – в Україні Ревіли гармати; Було колись – запорожці Вміли панувати. Панували, добували І славу, і волю...</w:t>
      </w:r>
    </w:p>
    <w:p>
      <w:pPr/>
      <w:r>
        <w:rPr/>
        <w:t xml:space="preserve">Було колись добре жити На тій Україні...</w:t>
      </w:r>
    </w:p>
    <w:p>
      <w:pPr/>
      <w:r>
        <w:rPr/>
        <w:t xml:space="preserve">У другій частині безпосередньо відтворюється морський похід. Яскраво виділяється образ сміливого отамана – керівника походу. Він наділений надприродною силою:</w:t>
      </w:r>
    </w:p>
    <w:p>
      <w:pPr/>
      <w:r>
        <w:rPr/>
        <w:t xml:space="preserve">А попереду отаман Веде, куди знає. Походжає вздовж байдака.</w:t>
      </w:r>
    </w:p>
    <w:p>
      <w:pPr/>
      <w:r>
        <w:rPr/>
        <w:t xml:space="preserve">Підняв шапку – човни стали. "Нехай ворог гине!...</w:t>
      </w:r>
    </w:p>
    <w:p>
      <w:pPr/>
      <w:r>
        <w:rPr/>
        <w:t xml:space="preserve">...у Царг рад, до султана Подемо в гості! – Надів шапку і знову закипіло море.</w:t>
      </w:r>
    </w:p>
    <w:p>
      <w:pPr/>
      <w:r>
        <w:rPr/>
        <w:t xml:space="preserve">Ця гіперболізація бере свій початок з фольклору.</w:t>
      </w:r>
    </w:p>
    <w:p>
      <w:pPr/>
      <w:r>
        <w:rPr/>
        <w:t xml:space="preserve">Так малював народ героїв у легендах, піснях, думах, таким бачив своїх героїв-предків (образ Данила Нечая у пісні "Ой з-за гори високої"). А в думі "Отаман Матяш старий" герой "на доброго коня сідає, шість тисяч турок-яничар побіждає". Гіперболізований і образ Івана Підкови у Шевченка. Поема підносить гордість народу за героїчну боротьбу в минулому, будить патріотичні почуття.</w:t>
      </w:r>
    </w:p>
    <w:p>
      <w:pPr/>
      <w:r>
        <w:rPr/>
        <w:t xml:space="preserve">Якщо у поемі "Іван Підкова" дано лише картину початку походу, то вже у поемі "Гамалія" відтворено весь похід, бій у Царгороді, повернення козаків з перемогою на Батьківщину. Поема написана у 1842 р. і починається вона піснею невільників, створеною під впливом народних дум (про Самійла Кішку, Олексія Поповича, Марусю Богуславську, Івана Богуславця та ін.)</w:t>
      </w:r>
    </w:p>
    <w:p>
      <w:pPr/>
      <w:r>
        <w:rPr/>
        <w:t xml:space="preserve">Гамалія не історична особа, але в 17-18 ст. серед козацької старшини було кілька Гамалій. Згадуються вони й у "Истории руссов". Це узагальнений образ козацького ватажка.</w:t>
      </w:r>
    </w:p>
    <w:p>
      <w:pPr/>
      <w:r>
        <w:rPr/>
        <w:t xml:space="preserve">Ватажок Гамалія у поемі зображений у тісних зв’язках з козацтвом. Запорожці пливуть у Туреччину і "попереду Гамалія байдаком керує".</w:t>
      </w:r>
    </w:p>
    <w:p>
      <w:pPr/>
      <w:r>
        <w:rPr/>
        <w:t xml:space="preserve">У Скутарі – передмісті Стамбула – він у самому пеклі бою.</w:t>
      </w:r>
    </w:p>
    <w:p>
      <w:pPr/>
      <w:r>
        <w:rPr/>
        <w:t xml:space="preserve">Гамалія по Скутарі – по Пеклу гуляє, Сам хурдигу розбиває, Кайдани ламає.</w:t>
      </w:r>
    </w:p>
    <w:p>
      <w:pPr/>
      <w:r>
        <w:rPr/>
        <w:t xml:space="preserve">Під час повернення на Україну пливе останнім:</w:t>
      </w:r>
    </w:p>
    <w:p>
      <w:pPr/>
      <w:r>
        <w:rPr/>
        <w:t xml:space="preserve">... пливе Позад завзятий Гамалія: Орел орлят мов стереже...</w:t>
      </w:r>
    </w:p>
    <w:p>
      <w:pPr/>
      <w:r>
        <w:rPr/>
        <w:t xml:space="preserve">Гамалія здобуває славу "На весь світ великий, на всю Україну". Запорожці в поемі вималювані яскравіше, ніж у поемі "Іван Підкова". Тут дано зримі картини бою, показано їх відвагу.</w:t>
      </w:r>
    </w:p>
    <w:p>
      <w:pPr/>
      <w:r>
        <w:rPr/>
        <w:t xml:space="preserve">Чернець – гетьман Петро Конашевич Сагайдачний. Під його проводом козаки здійснили ряд успішних походів на татарські й турецькі міста-фортеці, які були водночас і невільницькими ринками. Насправді Сагайдачний ченцем не був, він помер 1622 р., від рани, яку дістав у бою під Хотином (1621 р.) Шевченко, як і деякі історики, вважав, що Сагайдачний помер у монастирі.</w:t>
      </w:r>
    </w:p>
    <w:p>
      <w:pPr/>
      <w:r>
        <w:rPr/>
        <w:t xml:space="preserve">... Візантія "боїться, щоб чернець Не засвітив Галату знову" (передмістя Стамбула, яке спалив Сагайдачний в одному з боїв"</w:t>
      </w:r>
    </w:p>
    <w:p>
      <w:pPr/>
      <w:r>
        <w:rPr/>
        <w:t xml:space="preserve">Широко використана в поемі персоніфікація. Лиман передав Дніпрові журбу-мову, Дніпро зареготався, Босфор схаменувся.</w:t>
      </w:r>
    </w:p>
    <w:p>
      <w:pPr/>
      <w:r>
        <w:rPr/>
        <w:t xml:space="preserve">Звертається Т.Г.Шевченко і до другого свого визначного попередника – Г.Квітки-Основ’яненка (1839). Ця поезія теж ввійшла до першого "Кобзаря" 1840 р.</w:t>
      </w:r>
    </w:p>
    <w:p>
      <w:pPr/>
      <w:r>
        <w:rPr/>
        <w:t xml:space="preserve">Г.Основ’яненка поет називає "отаманом", "батьком", "орлом сизокрилим". Поезія-послання починається романтичною картиною природи. Тут же згадка про минуле України, яке протиставляється сучасному. Коли на Україні "кров ляха, татарина морем червоніла", тепер же його країна</w:t>
      </w:r>
    </w:p>
    <w:p>
      <w:pPr/>
      <w:r>
        <w:rPr/>
        <w:t xml:space="preserve">Обідрана, сиротою</w:t>
      </w:r>
    </w:p>
    <w:p>
      <w:pPr/>
      <w:r>
        <w:rPr/>
        <w:t xml:space="preserve">Понад Дніпром плаче;</w:t>
      </w:r>
    </w:p>
    <w:p>
      <w:pPr/>
      <w:r>
        <w:rPr/>
        <w:t xml:space="preserve">Тяжко-важко сиротині,</w:t>
      </w:r>
    </w:p>
    <w:p>
      <w:pPr/>
      <w:r>
        <w:rPr/>
        <w:t xml:space="preserve">А ніхто не бачить...</w:t>
      </w:r>
    </w:p>
    <w:p>
      <w:pPr/>
      <w:r>
        <w:rPr/>
        <w:t xml:space="preserve">У цій поезії Т.Г.Шевченко, оспівуючи минуле, прагне розв’язати важливі проблеми сучасності, з’ясувати</w:t>
      </w:r>
    </w:p>
    <w:p>
      <w:pPr/>
      <w:r>
        <w:rPr/>
        <w:t xml:space="preserve">Чия правда, чия кривда</w:t>
      </w:r>
    </w:p>
    <w:p>
      <w:pPr/>
      <w:r>
        <w:rPr/>
        <w:t xml:space="preserve">І чиї ми діти.</w:t>
      </w:r>
    </w:p>
    <w:p>
      <w:pPr/>
      <w:r>
        <w:rPr/>
        <w:t xml:space="preserve">Минуле повинно давати відповідь на проблеми сучасності. Саме тому поет і закликає Квітку-Основ’яненка співати про славне минуле України, про боротьбу проти поневолювачів. Митець висловлює віру і впевненість, що їй належить велике майбутнє:</w:t>
      </w:r>
    </w:p>
    <w:p>
      <w:pPr/>
      <w:r>
        <w:rPr/>
        <w:t xml:space="preserve">Наша дума, наша пісня Не вмре, не загине... От де, люде, наша слава, Слава України!</w:t>
      </w:r>
    </w:p>
    <w:p>
      <w:pPr/>
      <w:r>
        <w:rPr/>
        <w:t xml:space="preserve">Т.Г.Шевченко відтворює героїчне минуле нашого народу стилістичними засобами мови: і фонетичними, і лексичними, і морфологічними, і синтаксичними. Адже, за словами П.Воронька, клітиною мислі та артерією сили духу є саме слово. Влучно сказане, образно складене швидше переконує.</w:t>
      </w:r>
    </w:p>
    <w:p>
      <w:pPr/>
      <w:r>
        <w:rPr/>
        <w:t xml:space="preserve">У творчості раннього періоду Т.Г.Шевченко оспівав героїчне минуле українського народу. Увагу поета привернули ті моменти минулого, у яких виявилась боротьба народу проти загарбників та пригноблювачів за свою волю й незалежність. Мотив визвольної боротьби є основним у поезіях "Іван Підкова", "Тарасова ніч", "Гамалія", "До Основ’яненка".</w:t>
      </w:r>
    </w:p>
    <w:p>
      <w:pPr/>
      <w:r>
        <w:rPr/>
        <w:t xml:space="preserve">У ліричному творчі "Тарасова ніч" відтворено моменти визвольної боротьби українського народу проти польської шляхти.</w:t>
      </w:r>
    </w:p>
    <w:p>
      <w:pPr/>
      <w:r>
        <w:rPr/>
        <w:t xml:space="preserve">Ліричні твори "Іван Підкова" й "Гамалія" змальовують героїчні морські походи запорізького козацтва проти турецьких загарбників. Ці твори є, як зазначив І.Я.Франко, "немов дзвінким погуком козацького геройства та відваги й енергії".</w:t>
      </w:r>
    </w:p>
    <w:p>
      <w:pPr/>
      <w:r>
        <w:rPr/>
        <w:t xml:space="preserve">У поезії-посланні "До Основ’яненка" поет, оспівуючи героїчне минуле нашого народу, звертаючись до великого митця слова, прагне з’ясувати багато проблем, те, що його найбільше хвилює: "чия правда, чия кривда і чиї ми діти"...</w:t>
      </w:r>
    </w:p>
    <w:p>
      <w:pPr/>
      <w:r>
        <w:rPr/>
        <w:t xml:space="preserve">Образи своїх героїв автор замальовує в піднесеному героїчному плані, гіперболічними рисами. твори мають виразно романтичний характер, використано в них ряд народних пісень, в дусі народних дум зображено козаків, що перебувають в турецькій тюрмі.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&amp;quot;Героїчне минуле українського народу в ранній творчості Т. Г. Шевченка&amp;quot; � Тарас Шевченко</dc:title>
  <dc:description/>
  <dc:subject/>
  <cp:keywords/>
  <cp:category/>
  <cp:lastModifiedBy/>
  <dcterms:created xsi:type="dcterms:W3CDTF">2017-10-14T17:04:09+03:00</dcterms:created>
  <dcterms:modified xsi:type="dcterms:W3CDTF">2017-10-14T17:04:09+03:00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