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"Образи поеми Т. Шевченка "Гайдамаки""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Реферат на тему:</w:t>
      </w:r>
    </w:p>
    <w:p>
      <w:pPr/>
      <w:r>
        <w:rPr/>
        <w:t xml:space="preserve">Образи поеми Т.Шевченка "Гайдамаки"</w:t>
      </w:r>
    </w:p>
    <w:p>
      <w:pPr/>
      <w:r>
        <w:rPr/>
        <w:t xml:space="preserve">0таке-то було лихо,</w:t>
      </w:r>
    </w:p>
    <w:p>
      <w:pPr/>
      <w:r>
        <w:rPr/>
        <w:t xml:space="preserve">По всій Україні!</w:t>
      </w:r>
    </w:p>
    <w:p>
      <w:pPr/>
      <w:r>
        <w:rPr/>
        <w:t xml:space="preserve">Гірше пекла… А за віщо,</w:t>
      </w:r>
    </w:p>
    <w:p>
      <w:pPr/>
      <w:r>
        <w:rPr/>
        <w:t xml:space="preserve">За що люде гинуть?</w:t>
      </w:r>
    </w:p>
    <w:p>
      <w:pPr/>
      <w:r>
        <w:rPr/>
        <w:t xml:space="preserve">Того ж батька, такі ж діти, –</w:t>
      </w:r>
    </w:p>
    <w:p>
      <w:pPr/>
      <w:r>
        <w:rPr/>
        <w:t xml:space="preserve">Жити б та брататься.</w:t>
      </w:r>
    </w:p>
    <w:p>
      <w:pPr/>
      <w:r>
        <w:rPr/>
        <w:t xml:space="preserve">Ні, не вміли, не хотіли…</w:t>
      </w:r>
    </w:p>
    <w:p>
      <w:pPr/>
      <w:r>
        <w:rPr/>
        <w:t xml:space="preserve">Т. Шевченко</w:t>
      </w:r>
    </w:p>
    <w:p>
      <w:pPr/>
      <w:r>
        <w:rPr/>
        <w:t xml:space="preserve">Постать Шевченка — це постать пророка, співця народного. Він був гнівним словом цілого поневоленого народу, в пам’яті якого дотлівали останні задимлені головешки з гайдамацьких пожеж. А бурхлива епоха одлунювала в змучених душах сліпих бандуристів, та й сама Україна була потрощеною бандурою з обірваними струнами.</w:t>
      </w:r>
    </w:p>
    <w:p>
      <w:pPr/>
      <w:r>
        <w:rPr/>
        <w:t xml:space="preserve">Відомо, що той, хто не знає свого минулого, не вартий майбутнього. Звідки ж можна почерпнути знання про життя наших предків? З пісень та переказів, літописів, наукових праць істориків. До таких джерел належить і художня література, зокрема, поема Т. Г. Шевченка "Гайдамаки".</w:t>
      </w:r>
    </w:p>
    <w:p>
      <w:pPr/>
      <w:r>
        <w:rPr/>
        <w:t xml:space="preserve">Вона змальовує картину селянського повстання 1768 року, вiдомого в iсторiї пiд назвою Колiївщина, приводом до якого були знущання конфедератiв над населенням Правобережної України. Почавшись у районi Чигирина, воно швидко поширилося майже на всю Київщину i частково на Подiлля й докотилося до Уманi. На його чолi спочатку стояв запорожець Максим Залiзняк, але потiм до нього приєднався уманський сотник Iван Гонта. Таким є iсторичне пiдгрунтя шевченкiвської поеми.</w:t>
      </w:r>
    </w:p>
    <w:p>
      <w:pPr/>
      <w:r>
        <w:rPr/>
        <w:t xml:space="preserve">Головний герой твору – повсталий народ. "Гайдамаки" – поема полум'яного, грізного народного гніву, породженого соціальною і національною кривдою:</w:t>
      </w:r>
    </w:p>
    <w:p>
      <w:pPr/>
      <w:r>
        <w:rPr/>
        <w:t xml:space="preserve">...Замучені руки</w:t>
      </w:r>
    </w:p>
    <w:p>
      <w:pPr/>
      <w:r>
        <w:rPr/>
        <w:t xml:space="preserve">Розв'язались – і кров за кров,</w:t>
      </w:r>
    </w:p>
    <w:p>
      <w:pPr/>
      <w:r>
        <w:rPr/>
        <w:t xml:space="preserve">І муки за муки!</w:t>
      </w:r>
    </w:p>
    <w:p>
      <w:pPr/>
      <w:r>
        <w:rPr/>
        <w:t xml:space="preserve">Гайдамаки – це, стверджує поет, герої, орли:</w:t>
      </w:r>
    </w:p>
    <w:p>
      <w:pPr/>
      <w:r>
        <w:rPr/>
        <w:t xml:space="preserve">На ґвалт України</w:t>
      </w:r>
    </w:p>
    <w:p>
      <w:pPr/>
      <w:r>
        <w:rPr/>
        <w:t xml:space="preserve">Орли налетіли …</w:t>
      </w:r>
    </w:p>
    <w:p>
      <w:pPr/>
      <w:r>
        <w:rPr/>
        <w:t xml:space="preserve">Вони нещадні й непримиренні у своєму всенародному визвольному пориві, у відплаті панам за заподіяні кривди, знущання:</w:t>
      </w:r>
    </w:p>
    <w:p>
      <w:pPr/>
      <w:r>
        <w:rPr/>
        <w:t xml:space="preserve">Як смерть люта, не вважають</w:t>
      </w:r>
    </w:p>
    <w:p>
      <w:pPr/>
      <w:r>
        <w:rPr/>
        <w:t xml:space="preserve">На літа, на вроду…</w:t>
      </w:r>
    </w:p>
    <w:p>
      <w:pPr/>
      <w:r>
        <w:rPr/>
        <w:t xml:space="preserve">Де пройдуть – земля горить,</w:t>
      </w:r>
    </w:p>
    <w:p>
      <w:pPr/>
      <w:r>
        <w:rPr/>
        <w:t xml:space="preserve">Кров'ю підпливає.</w:t>
      </w:r>
    </w:p>
    <w:p>
      <w:pPr/>
      <w:r>
        <w:rPr/>
        <w:t xml:space="preserve">Повстанці палко прагнуть визволення. Шевченко змальовує сильних, мужніх людей, які піднялися на захист Батьківщини, рідного краю від польських панів-поневолювачів.</w:t>
      </w:r>
    </w:p>
    <w:p>
      <w:pPr/>
      <w:r>
        <w:rPr/>
        <w:t xml:space="preserve">Образ повсталого народу конкретизується в поемі в трьох героїчних постатях – Яреми Галайди, Максима Залізняка та Івана Гонти.</w:t>
      </w:r>
    </w:p>
    <w:p>
      <w:pPr/>
      <w:r>
        <w:rPr/>
        <w:t xml:space="preserve">Ярема – узагальнений художній образ повстанця-гайдамаки. У передмові до поеми Т. Шевченко зазначив, що "Галайда вполовину видуманий", а в примітці додав: "… між Звенигородкою і Вільшаною по старому шляху Боровиків хутір і корчма, де б то Ярема Байстрюк, а потім Галайда був … наймитом". Це вказує на те, що образ Яреми-наймита, а згодом повстанця-гайдамаки має реальну основу, хоч у його створенні велика роль належить творчій уяві.</w:t>
      </w:r>
    </w:p>
    <w:p>
      <w:pPr/>
      <w:r>
        <w:rPr/>
        <w:t xml:space="preserve">Ярема постає як типовий образ повстанця-гайдамаки, учасника всенародної війни проти польсько-шляхетського панування, у ньому втілені кращі риси народного характеру. Він сповнений ненависті, лютого гніву до ворогів і прагне помститися їм за всі кривди. Це почуття приводить Ярему в гайдамацький загін Максима Залізняка, де він своєю мужньою безкомпромісною поведінкою здобуває загальну шану.</w:t>
      </w:r>
    </w:p>
    <w:p>
      <w:pPr/>
      <w:r>
        <w:rPr/>
        <w:t xml:space="preserve">Із наймита, над яким знущається хазяїн-корчмар, Ярема перетворюється на грізного месника, стає незламним борцем за народну волю й права. Він буває страшний у своєму праведному гніві:</w:t>
      </w:r>
    </w:p>
    <w:p>
      <w:pPr/>
      <w:r>
        <w:rPr/>
        <w:t xml:space="preserve">А Ярема – страшно глянуть –</w:t>
      </w:r>
    </w:p>
    <w:p>
      <w:pPr/>
      <w:r>
        <w:rPr/>
        <w:t xml:space="preserve">По три, по чотири так і кладе.</w:t>
      </w:r>
    </w:p>
    <w:p>
      <w:pPr/>
      <w:r>
        <w:rPr/>
        <w:t xml:space="preserve">Образи Залiзняка i Гонти надихали Шевченка змалку, з тих часiв, коли вiн слухав пiснi кобзарiв, у тому числi присвяченi Колiївщинi. Зрозумiло, чому вони постають у поемi зромантизованими та у дечому зiдеалiзованими.</w:t>
      </w:r>
    </w:p>
    <w:p>
      <w:pPr/>
      <w:r>
        <w:rPr/>
        <w:t xml:space="preserve">Лiта орел, лiта сизий</w:t>
      </w:r>
    </w:p>
    <w:p>
      <w:pPr/>
      <w:r>
        <w:rPr/>
        <w:t xml:space="preserve">Попiд небесами,</w:t>
      </w:r>
    </w:p>
    <w:p>
      <w:pPr/>
      <w:r>
        <w:rPr/>
        <w:t xml:space="preserve">Гуля Максим, гуля батько</w:t>
      </w:r>
    </w:p>
    <w:p>
      <w:pPr/>
      <w:r>
        <w:rPr/>
        <w:t xml:space="preserve">Степами, лiсами.</w:t>
      </w:r>
    </w:p>
    <w:p>
      <w:pPr/>
      <w:r>
        <w:rPr/>
        <w:t xml:space="preserve">I образ, i стиль зображення Шевченко запозичує у народної пiснi, пiдкреслюючи народнiсть Залiзняка, який:</w:t>
      </w:r>
    </w:p>
    <w:p>
      <w:pPr/>
      <w:r>
        <w:rPr/>
        <w:t xml:space="preserve">I воює, i гарцює</w:t>
      </w:r>
    </w:p>
    <w:p>
      <w:pPr/>
      <w:r>
        <w:rPr/>
        <w:t xml:space="preserve">З усiєї сили.</w:t>
      </w:r>
    </w:p>
    <w:p>
      <w:pPr/>
      <w:r>
        <w:rPr/>
        <w:t xml:space="preserve">Залiзняк змальовується як цiлiсна особистiсть, що живе лише однiєю метою, проте це не заважає йому спiвчувати простим людям (наприклад Яремi) i взагалi бути близьким до них, за що гайдамаки називають його "батьком". Вiн вмiє не лише битися, а й вчасно пiдбадьорити гайдамакiв, пiдтримати їхнiй бойовий дух. Його образ – образ улюбленця народу, "громади в сiряках". Ярема, виведений в поемi саме як представник цього народу, символiчно стає Залiзняковi за сина:</w:t>
      </w:r>
    </w:p>
    <w:p>
      <w:pPr/>
      <w:r>
        <w:rPr/>
        <w:t xml:space="preserve">Придбав Максим собi сина</w:t>
      </w:r>
    </w:p>
    <w:p>
      <w:pPr/>
      <w:r>
        <w:rPr/>
        <w:t xml:space="preserve">На всю Україну.</w:t>
      </w:r>
    </w:p>
    <w:p>
      <w:pPr/>
      <w:r>
        <w:rPr/>
        <w:t xml:space="preserve">Хоч нерiдний син Ярема,</w:t>
      </w:r>
    </w:p>
    <w:p>
      <w:pPr/>
      <w:r>
        <w:rPr/>
        <w:t xml:space="preserve">А щира дитина.</w:t>
      </w:r>
    </w:p>
    <w:p>
      <w:pPr/>
      <w:r>
        <w:rPr/>
        <w:t xml:space="preserve">Залізняк – ватажок повстання, патріот, улюбленець народних мас. Навіть запорожці, що не дуже довірливо ставляться до старшини, яка взяла участь у повстанні, шанують і уславлюють його: "У нас один старшина – батько Максим". Таким гайдамацьким батьком виступає Залізняк протягом усього повстання. Він виявляє високу мужність у бою, особистим прикладом запалює в душах повстанців іскру святого вогню, піднімає їх на боротьбу. Це щира душа, яка живе інтересами мас і кровно з ними зв’язана. Кобзар Волох співає про нього:</w:t>
      </w:r>
    </w:p>
    <w:p>
      <w:pPr/>
      <w:r>
        <w:rPr/>
        <w:t xml:space="preserve">…Наш отаман,</w:t>
      </w:r>
    </w:p>
    <w:p>
      <w:pPr/>
      <w:r>
        <w:rPr/>
        <w:t xml:space="preserve">Орел сизокрилий!</w:t>
      </w:r>
    </w:p>
    <w:p>
      <w:pPr/>
      <w:r>
        <w:rPr/>
        <w:t xml:space="preserve">Нема в його ні оселі,</w:t>
      </w:r>
    </w:p>
    <w:p>
      <w:pPr/>
      <w:r>
        <w:rPr/>
        <w:t xml:space="preserve">Ні саду, ні ставу.</w:t>
      </w:r>
    </w:p>
    <w:p>
      <w:pPr/>
      <w:r>
        <w:rPr/>
        <w:t xml:space="preserve">Родиною йому були гайдамаки, найбільшим багатством – любов і повага товаришів: Залізняк – це втілення народного гніву проти панів, непримиренності, нещадності до ворогів.</w:t>
      </w:r>
    </w:p>
    <w:p>
      <w:pPr/>
      <w:r>
        <w:rPr/>
        <w:t xml:space="preserve">Суворими барвами змальовано Івана Гонту. Головна його риса – почуття обов'язку перед народом, відданість його інтересам. Автор навмисне підкреслює його винятковість, навіть перебільшує риси його характеру – мужність, незалежність, силу волі. Приєднавшись до повстанців, узявши в руки "свяченого ножа", Гонта ні перед чим не зупиняється. Особливо яскраво це показано у глибоко трагічній сцені вбивства Гонтою своїх дітей. Образ Гонти як людини Шевченко змальовує в дусі народних традицій. Своїх дітей, що стали католиками, він убиває в ім'я того, щоб не було поговору, щоб не було зради. Саме цим зумовлені його слова, звернені до мертвих синів:</w:t>
      </w:r>
    </w:p>
    <w:p>
      <w:pPr/>
      <w:r>
        <w:rPr/>
        <w:t xml:space="preserve">Сини мої, сини мої!</w:t>
      </w:r>
    </w:p>
    <w:p>
      <w:pPr/>
      <w:r>
        <w:rPr/>
        <w:t xml:space="preserve">На ту Україну</w:t>
      </w:r>
    </w:p>
    <w:p>
      <w:pPr/>
      <w:r>
        <w:rPr/>
        <w:t xml:space="preserve">Дивіться: ви за неї</w:t>
      </w:r>
    </w:p>
    <w:p>
      <w:pPr/>
      <w:r>
        <w:rPr/>
        <w:t xml:space="preserve">Й я за неї гину.</w:t>
      </w:r>
    </w:p>
    <w:p>
      <w:pPr/>
      <w:r>
        <w:rPr/>
        <w:t xml:space="preserve">У поемі Шевченко змалював образ української дівчини Оксани.</w:t>
      </w:r>
    </w:p>
    <w:p>
      <w:pPr/>
      <w:r>
        <w:rPr/>
        <w:t xml:space="preserve">Основа образу Оксани народнопісенна, тому вона – "зоря", "ясочка", "серцем грибка". Її карі очі, як зіроньки, сяють, у неї "білі рученята", "чорні брови". Проте Оксана ще красивіша духовно: читачеві імпонує її глибоке кохання до Яреми, вірність у почуттях, турбота про хворого батька, солідарність із повсталими.</w:t>
      </w:r>
    </w:p>
    <w:p>
      <w:pPr/>
      <w:r>
        <w:rPr/>
        <w:t xml:space="preserve">Ліричність мови Оксани повністю відповідає її емоційній вдачі. Ось як вона звертається до свого коханого: "Прилітай же, мій соколе, мій голубе сизий!". Ніжність Оксани – риса національного характеру українок.</w:t>
      </w:r>
    </w:p>
    <w:p>
      <w:pPr/>
      <w:r>
        <w:rPr/>
        <w:t xml:space="preserve">Залізняк і Гонта зображені як непримиренні месники за народні кривди. Шевченко з великою любов’ю змалював образи борців проти влади панів. Саме тому твір мав велике виховне значення для багатьох поколінь борців за народне щастя. Поет постійно наголошує на глибоко повчальних уроках Коліївщини:</w:t>
      </w:r>
    </w:p>
    <w:p>
      <w:pPr/>
      <w:r>
        <w:rPr/>
        <w:t xml:space="preserve">Слухайте, щоб дітям потім розказать,</w:t>
      </w:r>
    </w:p>
    <w:p>
      <w:pPr/>
      <w:r>
        <w:rPr/>
        <w:t xml:space="preserve">Щоб і діти знали, внукам розказали,</w:t>
      </w:r>
    </w:p>
    <w:p>
      <w:pPr/>
      <w:r>
        <w:rPr/>
        <w:t xml:space="preserve">Як козаки шляхту тяжко покарали…</w:t>
      </w:r>
    </w:p>
    <w:p>
      <w:pPr/>
      <w:r>
        <w:rPr/>
        <w:t xml:space="preserve">Змальовуючи боротьбу українського народу в минулому, Шевченко прагнув збудити героїчний дух народних мас, підняти їх на боротьбу проти самодержавно-кріпосницького ладу. Приклад ватажків гайдамацького руху, на думку поета, повинен нагадувати сучасником про славні традиції народного опору панівним класам, їх імена не повинні забуватись. І для нас вони завжди будуть прикладом мужності і вірного служіння рідній землі.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&amp;quot;Образи поеми Т. Шевченка "Гайдамаки"&amp;quot; � Тарас Шевченко</dc:title>
  <dc:description/>
  <dc:subject/>
  <cp:keywords/>
  <cp:category/>
  <cp:lastModifiedBy/>
  <dcterms:created xsi:type="dcterms:W3CDTF">2017-10-13T15:52:27+03:00</dcterms:created>
  <dcterms:modified xsi:type="dcterms:W3CDTF">2017-10-13T15:52:27+03:00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