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"Основні тенденції та напрями розвитку літератури кінця ХІХ початку ХХ століття. Вплив філософських вчень на розвиток літератури"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</w:t>
      </w:r>
    </w:p>
    <w:p>
      <w:pPr/>
      <w:r>
        <w:rPr/>
        <w:t xml:space="preserve">Тема: Основні тенденції та напрями розвитку літератури кінця ХІХ початку ХХ століття. Вплив філософських вчень на розвиток літератури.</w:t>
      </w:r>
    </w:p>
    <w:p>
      <w:pPr/>
      <w:r>
        <w:rPr/>
        <w:t xml:space="preserve">Початок нового століття був охарактеризований великими зрушеннями у мистецтві і в літературі. Особливого впливу зазнало мистецтво після усвідомлення того, що "померли всі боги, залишилась одна людина" (Фрідріх Ніцше). Людина стає центром художнього твору і уособлює в собі цілий світ, який є високодуховним, але одночасно оригінальним та сповненим протиріч. Завданням письменників стає пізнання внутрішнього світу людини, її духовної еволюції, її місця у всесвіті та в історії людства. Найбільш, впливовою філософською течією стає позитивізм, представники якого вважали що справжнє (позитивне) знання є результатом досягнення соціальних наук, котрі в свою чергу головним завданням ставили опис фактів і явищ реального світу, а закони природи переносили на життя людей, що знайшло найбільше відображення у працях послідовника позитивізму Огюста Корта. Інший, німецький філософ Роберт Спенсер опирався на еволюційне вчення, підвів до абсолюту існування суспільної нерівності і визначив її як вічний закон буття.</w:t>
      </w:r>
    </w:p>
    <w:p>
      <w:pPr/>
      <w:r>
        <w:rPr/>
        <w:t xml:space="preserve">Розитивізька філософія стала основою появи натуралізму, однак символами цієї доби при всій поширеності інших напрямків стає мистецтво декадансу і його основними рисами модернізм та генетично пов'язаний із ним авангардизм. Декадентство стало іологічним (політичним) явищем на рубежі ХІХ — ХХ ст. Відрізняється настроями безнадійності, неприйняття життя і опиралося на філософські ідеї. Шатобріана та Шопенгауера в основі цього вчення лежить твердження, що цивілізація вичерпала себе і вступила в стадію спаду і згасання. Основні риси декадансу:</w:t>
      </w:r>
    </w:p>
    <w:p>
      <w:pPr/>
      <w:r>
        <w:rPr/>
        <w:t xml:space="preserve">— неприйняття дійсності</w:t>
      </w:r>
    </w:p>
    <w:p>
      <w:pPr/>
      <w:r>
        <w:rPr/>
        <w:t xml:space="preserve">— відмова від громадського в мистецтві</w:t>
      </w:r>
    </w:p>
    <w:p>
      <w:pPr/>
      <w:r>
        <w:rPr/>
        <w:t xml:space="preserve">— культ краси як вищої цінності</w:t>
      </w:r>
    </w:p>
    <w:p>
      <w:pPr/>
      <w:r>
        <w:rPr/>
        <w:t xml:space="preserve">— містицизм, віра в надприродні сили</w:t>
      </w:r>
    </w:p>
    <w:p>
      <w:pPr/>
      <w:r>
        <w:rPr/>
        <w:t xml:space="preserve">— індивідуалізм</w:t>
      </w:r>
    </w:p>
    <w:p>
      <w:pPr/>
      <w:r>
        <w:rPr/>
        <w:t xml:space="preserve">— відмова від моралі буржуазного суспільства.</w:t>
      </w:r>
    </w:p>
    <w:p>
      <w:pPr/>
      <w:r>
        <w:rPr/>
        <w:t xml:space="preserve">Естетичні принципи декадансу:</w:t>
      </w:r>
    </w:p>
    <w:p>
      <w:pPr/>
      <w:r>
        <w:rPr/>
        <w:t xml:space="preserve">— поетизація слабості, згасання, руйнації</w:t>
      </w:r>
    </w:p>
    <w:p>
      <w:pPr/>
      <w:r>
        <w:rPr/>
        <w:t xml:space="preserve">— індивідуалізм і естецтво як бунт проти нелюдського буржуазного суспільства</w:t>
      </w:r>
    </w:p>
    <w:p>
      <w:pPr/>
      <w:r>
        <w:rPr/>
        <w:t xml:space="preserve">— мистецтво для мистецтва</w:t>
      </w:r>
    </w:p>
    <w:p>
      <w:pPr/>
      <w:r>
        <w:rPr/>
        <w:t xml:space="preserve">— зовнішня правдоподібність</w:t>
      </w:r>
    </w:p>
    <w:p>
      <w:pPr/>
      <w:r>
        <w:rPr/>
        <w:t xml:space="preserve">Риси декадансу найбільш чітко виявилися у французькому символізмі (в поезії Поля Верлена), у творчості натуралістів.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&amp;quot;Основні тенденції та напрями розвитку літератури кінця ХІХ початку ХХ століття. Вплив філософських вчень на розвиток літератури&amp;quot; � Тематично-літературні</dc:title>
  <dc:description/>
  <dc:subject/>
  <cp:keywords/>
  <cp:category/>
  <cp:lastModifiedBy/>
  <dcterms:created xsi:type="dcterms:W3CDTF">2018-05-08T14:23:31+03:00</dcterms:created>
  <dcterms:modified xsi:type="dcterms:W3CDTF">2018-05-08T14:23:31+03:00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