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"Гамлет. Принц Датський. Творча робота"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Творча робота на тему: "Гамлет. Принц Датський"</w:t>
      </w:r>
    </w:p>
    <w:p>
      <w:pPr/>
      <w:r>
        <w:rPr/>
        <w:t xml:space="preserve">(мої роздуми над трагедією)</w:t>
      </w:r>
    </w:p>
    <w:p>
      <w:pPr/>
      <w:r>
        <w:rPr/>
        <w:t xml:space="preserve">Тривожать душу кожного із нас,</w:t>
      </w:r>
    </w:p>
    <w:p>
      <w:pPr/>
      <w:r>
        <w:rPr/>
        <w:t xml:space="preserve">Чи буде горе і страждання</w:t>
      </w:r>
    </w:p>
    <w:p>
      <w:pPr/>
      <w:r>
        <w:rPr/>
        <w:t xml:space="preserve">І лихе слово переможе раз-у-раз.</w:t>
      </w:r>
    </w:p>
    <w:p>
      <w:pPr/>
      <w:r>
        <w:rPr/>
        <w:t xml:space="preserve">Чи будеш ти не помічати,</w:t>
      </w:r>
    </w:p>
    <w:p>
      <w:pPr/>
      <w:r>
        <w:rPr/>
        <w:t xml:space="preserve">Що бачив зло, що бачив пекло на землі.</w:t>
      </w:r>
    </w:p>
    <w:p>
      <w:pPr/>
      <w:r>
        <w:rPr/>
        <w:t xml:space="preserve">І знову, й знов будеш страждати.</w:t>
      </w:r>
    </w:p>
    <w:p>
      <w:pPr/>
      <w:r>
        <w:rPr/>
        <w:t xml:space="preserve">Ми наяву, а не вві сні,</w:t>
      </w:r>
    </w:p>
    <w:p>
      <w:pPr/>
      <w:r>
        <w:rPr/>
        <w:t xml:space="preserve">А чи, здобувши силу волі,</w:t>
      </w:r>
    </w:p>
    <w:p>
      <w:pPr/>
      <w:r>
        <w:rPr/>
        <w:t xml:space="preserve">Підеш у переможний бій,</w:t>
      </w:r>
    </w:p>
    <w:p>
      <w:pPr/>
      <w:r>
        <w:rPr/>
        <w:t xml:space="preserve">Не будеш спати й ждати волі —</w:t>
      </w:r>
    </w:p>
    <w:p>
      <w:pPr/>
      <w:r>
        <w:rPr/>
        <w:t xml:space="preserve">А слід в історії залишиш свій.</w:t>
      </w:r>
    </w:p>
    <w:p>
      <w:pPr/>
      <w:r>
        <w:rPr/>
        <w:t xml:space="preserve">О Гамлете, душа моя болить</w:t>
      </w:r>
    </w:p>
    <w:p>
      <w:pPr/>
      <w:r>
        <w:rPr/>
        <w:t xml:space="preserve">Що ти роздумував так довго</w:t>
      </w:r>
    </w:p>
    <w:p>
      <w:pPr/>
      <w:r>
        <w:rPr/>
        <w:t xml:space="preserve">Життя як мить, єдина мить,</w:t>
      </w:r>
    </w:p>
    <w:p>
      <w:pPr/>
      <w:r>
        <w:rPr/>
        <w:t xml:space="preserve">махне крилом і полетить,</w:t>
      </w:r>
    </w:p>
    <w:p>
      <w:pPr/>
      <w:r>
        <w:rPr/>
        <w:t xml:space="preserve">А в серці рана залишиться надовго.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&amp;quot;Гамлет. Принц Датський. Творча робота&amp;quot; � Вільям Шекспір</dc:title>
  <dc:description/>
  <dc:subject/>
  <cp:keywords/>
  <cp:category/>
  <cp:lastModifiedBy/>
  <dcterms:created xsi:type="dcterms:W3CDTF">2018-05-08T13:29:45+03:00</dcterms:created>
  <dcterms:modified xsi:type="dcterms:W3CDTF">2018-05-08T13:29:45+03:00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