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"Вільям Шекспір (2 варіант)"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Реферат на тему:</w:t>
      </w:r>
    </w:p>
    <w:p>
      <w:pPr/>
      <w:r>
        <w:rPr/>
        <w:t xml:space="preserve">Вільям Шекспір.</w:t>
      </w:r>
    </w:p>
    <w:p>
      <w:pPr/>
      <w:r>
        <w:rPr/>
        <w:t xml:space="preserve">Епоха Відродження подарувала світові багато талановитих людей. Їх імена назавжди вписані в "золоту книгу" цієї епохи. Серед них ім'я великого Шекспіра.</w:t>
      </w:r>
    </w:p>
    <w:p>
      <w:pPr/>
      <w:r>
        <w:rPr/>
        <w:t xml:space="preserve">До нас дійшло дуже мало вірогідних свідчень про життя Вільяма Шекспіра. Не збереглося жодного рукопису, ми не маємо ніяких його особистих речей, ніхто не може з певністю сказати, яким був Шекспір насправді, що любив, до чого прагнув...</w:t>
      </w:r>
    </w:p>
    <w:p>
      <w:pPr/>
      <w:r>
        <w:rPr/>
        <w:t xml:space="preserve">Спиралися на англійського поета ХVIІ століття Вільяма Даверанта, що вважався нешлюбним сином Шекспіра, який бачив свого батька лише в ранньому дитинстві (народився 1606 році); на мандрівника й збирача анекдотів Обрі, від якого залишилися вельми сумнівні рукописи 1680 р.; зрештою на актора Беттермана, що спеціально вирушив 1690 р. в рідні місця, Шекспіра, бажаючись ознайомитись з усними про нього розповідями, які ще збереглися.</w:t>
      </w:r>
    </w:p>
    <w:p>
      <w:pPr/>
      <w:r>
        <w:rPr/>
        <w:t xml:space="preserve">Доступний нам образ Шекспіра — людини складався з переказів, легенд, міфів. Протягом століть учені просівали цю руду. Як наслідок, на долоні Шекспірознавства залишилась пригорща незаперечних фактів. Проте вони розрізнені, часом суперечливі. І біографічні прогалини мимоволі заповнюються припущеннями, гіпотезами. В особисті долі творця "Гамлета", "Ліра", "Макбета" й досі багато темного, непоясненного.</w:t>
      </w:r>
    </w:p>
    <w:p>
      <w:pPr/>
      <w:r>
        <w:rPr/>
        <w:t xml:space="preserve">Вільям Шекспір народився у місті Стретфорді, що на річці Ейвон, у 1594 році, певно, 23 квітня. Принаймні хрещено його 26 квітня. Це — факт, підтверджений записом у церковній книзі. Його батько був торговцем, якому належала чинбарня (майстерня, де виготовлюють шнури). На час народження майбутнього драматурга він розбагатів і навіть був обраний міським головою.</w:t>
      </w:r>
    </w:p>
    <w:p>
      <w:pPr/>
      <w:r>
        <w:rPr/>
        <w:t xml:space="preserve">З раннього дитинства Вільяма оточував дивовижний світ, зітканий зі стародавніх легенд і народних пісень. Незаймана природа рідного краю і розвинена уява сприяли народженню фантастичного світу в глибинах його вразливої душі.</w:t>
      </w:r>
    </w:p>
    <w:p>
      <w:pPr/>
      <w:r>
        <w:rPr/>
        <w:t xml:space="preserve">У Стратфорді юний Шекспір уперше побачив театральну виставу. За тридцять кілометрів від Стратфорда, в Ковентрі щорічно ставлять релігійні драми-містерії, які охоче відвідували жителі навколишніх міст, зокрема й сім'я Джона Шекспіра.</w:t>
      </w:r>
    </w:p>
    <w:p>
      <w:pPr/>
      <w:r>
        <w:rPr/>
        <w:t xml:space="preserve">До 14 років хлопець відвідував світську школу, де вивчав риторику, логіку, латину, античну міфологію та літературу.</w:t>
      </w:r>
    </w:p>
    <w:p>
      <w:pPr/>
      <w:r>
        <w:rPr/>
        <w:t xml:space="preserve">Але довго вчитися йому не довелося: фінансові справи батька занепали, треба було брати участь в утриманні багатодітної сім'ї.</w:t>
      </w:r>
    </w:p>
    <w:p>
      <w:pPr/>
      <w:r>
        <w:rPr/>
        <w:t xml:space="preserve">Вісімнадцятирічним юнаком одружився з Анною Хеттевей, дочкою багатого фермера. Незабаром у них народилася дочка Сьюзен, а через два роки — близнята Джудіт і Гамнет.</w:t>
      </w:r>
    </w:p>
    <w:p>
      <w:pPr/>
      <w:r>
        <w:rPr/>
        <w:t xml:space="preserve">Однак юний батько і чоловік недовго просидів біля родинного вогнища і близько 1586 року він подався до столиці.</w:t>
      </w:r>
    </w:p>
    <w:p>
      <w:pPr/>
      <w:r>
        <w:rPr/>
        <w:t xml:space="preserve">У Лондоні Шекспір спочатку наглядав за кіньми джентльменів, які приїздили на вистави. Потім став суфлером, переписував п'єси, виконував епізодичні ролі на сцені.</w:t>
      </w:r>
    </w:p>
    <w:p>
      <w:pPr/>
      <w:r>
        <w:rPr/>
        <w:t xml:space="preserve">Акторської кар'єри він так і не зробив: до нащадків дійшли відомості про дві зіграні ним ролі, до того ж другорядні, — це роль тіні батька Гамлета і слуги Адама з комедії "Як вам це сподобається". Зате Шекспір досить швидко досяг успіхів на іншій ниві.</w:t>
      </w:r>
    </w:p>
    <w:p>
      <w:pPr/>
      <w:r>
        <w:rPr/>
        <w:t xml:space="preserve">Приблизно з 1590 року він узявся за перо. З 1593 чи 1594 року входив до трупи Джеймса Бербеджа, яка давала вистави в будинку, іменованому "Театром". А 1599 року сини Бербеджа побудували театр "Глобус". Шекспір став одним із співвласників цього прибуткового закладу.</w:t>
      </w:r>
    </w:p>
    <w:p>
      <w:pPr/>
      <w:r>
        <w:rPr/>
        <w:t xml:space="preserve">Невдовзі Шекспір став головним драматургом трупи бути драматургом, працювати для театру вважалося тоді заняттям малопочесним. Але він вибрав свій шлях і "зустрів на ньому все, що випадає на долю справжньої людини: ворожнечу і дружбу, зраду і любов, радість перемог і гуркоту поразок. І насамперед — працю".</w:t>
      </w:r>
    </w:p>
    <w:p>
      <w:pPr/>
      <w:r>
        <w:rPr/>
        <w:t xml:space="preserve">Перу геніального драматурга належать 37 сценічних творів. Серед них — комедії, історичні хроніки і трагедії, а також дві поеми — "Венера і Адоніс"(1593) та "Лукреція" (1594). Крім того, Шекспір написав 154 сонети, які знавці зараховують до числа найсвітліших творінь світової лірики.</w:t>
      </w:r>
    </w:p>
    <w:p>
      <w:pPr/>
      <w:r>
        <w:rPr/>
        <w:t xml:space="preserve">У геніальних творіннях Шекспіра перед нами постає широка і правдива картина епохи англ. Відродження Дивно, створені майже чотири століття назад, його твори залишаються сучасними і тепер. І тому вони безсмертні.</w:t>
      </w:r>
    </w:p>
    <w:p>
      <w:pPr/>
      <w:r>
        <w:rPr/>
        <w:t xml:space="preserve">У 1612 році Шекспір покидає Лондон. Останні чотири роки життя він проводить поза театром, у Стратфорді.</w:t>
      </w:r>
    </w:p>
    <w:p>
      <w:pPr/>
      <w:r>
        <w:rPr/>
        <w:t xml:space="preserve">Протягом усього лондонського життя він купував нерухоме майно і землю, отож, коли пішов на спочинок і повернувся в рідні місця, майбутнє близьких і власна старість біли забезпечені. Тільки він не дожив до старості. 23 квітня 1616 року його не стало.</w:t>
      </w:r>
    </w:p>
    <w:p>
      <w:pPr/>
      <w:r>
        <w:rPr/>
        <w:t xml:space="preserve">Хто може сказати, що він чув у свій смертний час? Сумне шепотіння дружини і дочок? Молитву пастора? Чи може, перед згасаючими очима снували прекрасні і величні образи — витвори його фантазії?</w:t>
      </w:r>
    </w:p>
    <w:p>
      <w:pPr/>
      <w:r>
        <w:rPr/>
        <w:t xml:space="preserve">Вільяма Шекспіра було поховано у Стратфордській церкві Святої Трійці.</w:t>
      </w:r>
    </w:p>
    <w:p>
      <w:pPr/>
      <w:r>
        <w:rPr/>
        <w:t xml:space="preserve">Вільям Шекспір помер, переконаний, що його епоха — вселюдська трагедія. І все ж таки ми маємо право стверджувати — більше за все на світі він любив людину і життя. Інакше не міг би створити безсмертні образи, в яких людство і сьогодні бачить і впізнає себе, знаходячи в них незакамянілі ідеали, а сучасний погляд у минуле і в майбутнє.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&amp;quot;Вільям Шекспір (2 варіант)&amp;quot; � Вільям Шекспір</dc:title>
  <dc:description/>
  <dc:subject/>
  <cp:keywords/>
  <cp:category/>
  <cp:lastModifiedBy/>
  <dcterms:created xsi:type="dcterms:W3CDTF">2018-05-08T04:42:51+03:00</dcterms:created>
  <dcterms:modified xsi:type="dcterms:W3CDTF">2018-05-08T04:42:51+03:00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