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Опівніч. Глухо. Зимно. Вітер виє...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Опівніч. Глухо. Зимно. Вітер виє.</w:t>
      </w:r>
    </w:p>
    <w:p>
      <w:pPr/>
      <w:r>
        <w:rPr/>
        <w:t xml:space="preserve">Я змерз. І випало з холодних пальців</w:t>
      </w:r>
    </w:p>
    <w:p>
      <w:pPr/>
      <w:r>
        <w:rPr/>
        <w:t xml:space="preserve">Перо. І мозок стомлений відмовив</w:t>
      </w:r>
    </w:p>
    <w:p>
      <w:pPr/>
      <w:r>
        <w:rPr/>
        <w:t xml:space="preserve">Вже послуху. В душі глибока павза.</w:t>
      </w:r>
    </w:p>
    <w:p>
      <w:pPr/>
      <w:r>
        <w:rPr/>
        <w:t xml:space="preserve">Ні думка, ні чуття, ні біль — ніщо</w:t>
      </w:r>
    </w:p>
    <w:p>
      <w:pPr/>
      <w:r>
        <w:rPr/>
        <w:t xml:space="preserve">В ній не ворушиться. Завмерло все,</w:t>
      </w:r>
    </w:p>
    <w:p>
      <w:pPr/>
      <w:r>
        <w:rPr/>
        <w:t xml:space="preserve">Немов гнилий ставок в гущавині,</w:t>
      </w:r>
    </w:p>
    <w:p>
      <w:pPr/>
      <w:r>
        <w:rPr/>
        <w:t xml:space="preserve">Якого темну воду не ворушить</w:t>
      </w:r>
    </w:p>
    <w:p>
      <w:pPr/>
      <w:r>
        <w:rPr/>
        <w:t xml:space="preserve">Вітровий подих.</w:t>
      </w:r>
    </w:p>
    <w:p>
      <w:pPr/>
    </w:p>
    <w:p>
      <w:pPr/>
      <w:r>
        <w:rPr/>
        <w:t xml:space="preserve">Але цить! Се що?</w:t>
      </w:r>
    </w:p>
    <w:p>
      <w:pPr/>
    </w:p>
    <w:p>
      <w:pPr/>
      <w:r>
        <w:rPr/>
        <w:t xml:space="preserve">Чи втопленики з болотного дна</w:t>
      </w:r>
    </w:p>
    <w:p>
      <w:pPr/>
      <w:r>
        <w:rPr/>
        <w:t xml:space="preserve">Встають і з хвиль вонючих простягають</w:t>
      </w:r>
    </w:p>
    <w:p>
      <w:pPr/>
      <w:r>
        <w:rPr/>
        <w:t xml:space="preserve">Опухлії, зеленуваті руки?</w:t>
      </w:r>
    </w:p>
    <w:p>
      <w:pPr/>
      <w:r>
        <w:rPr/>
        <w:t xml:space="preserve">І голос чути, зойк, ридання, стогін —</w:t>
      </w:r>
    </w:p>
    <w:p>
      <w:pPr/>
      <w:r>
        <w:rPr/>
        <w:t xml:space="preserve">Не дійсний голос, але щось далеке,</w:t>
      </w:r>
    </w:p>
    <w:p>
      <w:pPr/>
      <w:r>
        <w:rPr/>
        <w:t xml:space="preserve">Слабе, марне, тінь голосу, зітхання,</w:t>
      </w:r>
    </w:p>
    <w:p>
      <w:pPr/>
      <w:r>
        <w:rPr/>
        <w:t xml:space="preserve">Чутне лиш серцю, та яке ж болюче,</w:t>
      </w:r>
    </w:p>
    <w:p>
      <w:pPr/>
      <w:r>
        <w:rPr/>
        <w:t xml:space="preserve">Яке болюче!..</w:t>
      </w:r>
    </w:p>
    <w:p>
      <w:pPr/>
    </w:p>
    <w:p>
      <w:pPr/>
      <w:r>
        <w:rPr/>
        <w:t xml:space="preserve">"Тату! Тату! Тату!</w:t>
      </w:r>
    </w:p>
    <w:p>
      <w:pPr/>
    </w:p>
    <w:p>
      <w:pPr/>
      <w:r>
        <w:rPr/>
        <w:t xml:space="preserve">Се ми, твої невродженії діти!</w:t>
      </w:r>
    </w:p>
    <w:p>
      <w:pPr/>
      <w:r>
        <w:rPr/>
        <w:t xml:space="preserve">Се ми, твої невиспівані співи,</w:t>
      </w:r>
    </w:p>
    <w:p>
      <w:pPr/>
      <w:r>
        <w:rPr/>
        <w:t xml:space="preserve">Передчасом утоплені в багнюці!</w:t>
      </w:r>
    </w:p>
    <w:p>
      <w:pPr/>
      <w:r>
        <w:rPr/>
        <w:t xml:space="preserve">О, глянь на нас! О, простягни нам руку!</w:t>
      </w:r>
    </w:p>
    <w:p>
      <w:pPr/>
      <w:r>
        <w:rPr/>
        <w:t xml:space="preserve">Поклич до світла нас! Поклич до сонця!</w:t>
      </w:r>
    </w:p>
    <w:p>
      <w:pPr/>
      <w:r>
        <w:rPr/>
        <w:t xml:space="preserve">Там весело — нехай ми тут не чахнем!</w:t>
      </w:r>
    </w:p>
    <w:p>
      <w:pPr/>
      <w:r>
        <w:rPr/>
        <w:t xml:space="preserve">Там гарно так — хай тут не гниєм!"</w:t>
      </w:r>
    </w:p>
    <w:p>
      <w:pPr/>
    </w:p>
    <w:p>
      <w:pPr/>
      <w:r>
        <w:rPr/>
        <w:t xml:space="preserve">Не вийдете на світло, небожата!</w:t>
      </w:r>
    </w:p>
    <w:p>
      <w:pPr/>
      <w:r>
        <w:rPr/>
        <w:t xml:space="preserve">Не вивести вже вас мені до сонця!</w:t>
      </w:r>
    </w:p>
    <w:p>
      <w:pPr/>
      <w:r>
        <w:rPr/>
        <w:t xml:space="preserve">Я сам оце лежу у темній ямі,</w:t>
      </w:r>
    </w:p>
    <w:p>
      <w:pPr/>
      <w:r>
        <w:rPr/>
        <w:t xml:space="preserve">Я сам гнию тут, до землі прибитий,</w:t>
      </w:r>
    </w:p>
    <w:p>
      <w:pPr/>
      <w:r>
        <w:rPr/>
        <w:t xml:space="preserve">А з диким реготом по моїй груді</w:t>
      </w:r>
    </w:p>
    <w:p>
      <w:pPr/>
      <w:r>
        <w:rPr/>
        <w:t xml:space="preserve">Тупоче, б´є моя лихая доля!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Опівніч. Глухо. Зимно. Вітер виє... — Іван Франко</dc:title>
  <dc:description/>
  <dc:subject/>
  <cp:keywords/>
  <cp:category/>
  <cp:lastModifiedBy/>
  <dcterms:created xsi:type="dcterms:W3CDTF">2025-01-21T08:47:29+00:00</dcterms:created>
  <dcterms:modified xsi:type="dcterms:W3CDTF">2025-01-21T08:47:29+00:00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