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Дівча стояло і співало,</w:t>
      </w:r>
    </w:p>
    <w:p>
      <w:pPr/>
      <w:r>
        <w:rPr/>
        <w:t xml:space="preserve">Сріблясту ниточку вело</w:t>
      </w:r>
    </w:p>
    <w:p>
      <w:pPr/>
      <w:r>
        <w:rPr/>
        <w:t xml:space="preserve">Про те, що радості замало</w:t>
      </w:r>
    </w:p>
    <w:p>
      <w:pPr/>
      <w:r>
        <w:rPr/>
        <w:t xml:space="preserve">І зло людині — всюди зло;</w:t>
      </w:r>
    </w:p>
    <w:p>
      <w:pPr/>
      <w:r>
        <w:rPr/>
        <w:t xml:space="preserve">Без батька й нені, в самотині,</w:t>
      </w:r>
    </w:p>
    <w:p>
      <w:pPr/>
      <w:r>
        <w:rPr/>
        <w:t xml:space="preserve">Убогий вичахне обід,</w:t>
      </w:r>
    </w:p>
    <w:p>
      <w:pPr/>
      <w:r>
        <w:rPr/>
        <w:t xml:space="preserve">Що тяжко жити сиротині,</w:t>
      </w:r>
    </w:p>
    <w:p>
      <w:pPr/>
      <w:r>
        <w:rPr/>
        <w:t xml:space="preserve">І шлях — не шлях,</w:t>
      </w:r>
    </w:p>
    <w:p>
      <w:pPr/>
      <w:r>
        <w:rPr/>
        <w:t xml:space="preserve">І брід — не брід.</w:t>
      </w:r>
    </w:p>
    <w:p>
      <w:pPr/>
      <w:r>
        <w:rPr/>
        <w:t xml:space="preserve">А від Петрівців, з Синьодолу,</w:t>
      </w:r>
    </w:p>
    <w:p>
      <w:pPr/>
      <w:r>
        <w:rPr/>
        <w:t xml:space="preserve">Із трав, із неба — звідусіль</w:t>
      </w:r>
    </w:p>
    <w:p>
      <w:pPr/>
      <w:r>
        <w:rPr/>
        <w:t xml:space="preserve">Нам осінь винесла до столу</w:t>
      </w:r>
    </w:p>
    <w:p>
      <w:pPr/>
      <w:r>
        <w:rPr/>
        <w:t xml:space="preserve">Солдатський хліб, росу і сіль.</w:t>
      </w:r>
    </w:p>
    <w:p>
      <w:pPr/>
      <w:r>
        <w:rPr/>
        <w:t xml:space="preserve">І так хотілось, як на свято,</w:t>
      </w:r>
    </w:p>
    <w:p>
      <w:pPr/>
      <w:r>
        <w:rPr/>
        <w:t xml:space="preserve">В людському щедрому гурті,</w:t>
      </w:r>
    </w:p>
    <w:p>
      <w:pPr/>
      <w:r>
        <w:rPr/>
        <w:t xml:space="preserve">Всю землю з радістю віддати</w:t>
      </w:r>
    </w:p>
    <w:p>
      <w:pPr/>
      <w:r>
        <w:rPr/>
        <w:t xml:space="preserve">Отій маленькій сироті;</w:t>
      </w:r>
    </w:p>
    <w:p>
      <w:pPr/>
      <w:r>
        <w:rPr/>
        <w:t xml:space="preserve">Щоб стала осінь біля тебе —</w:t>
      </w:r>
    </w:p>
    <w:p>
      <w:pPr/>
      <w:r>
        <w:rPr/>
        <w:t xml:space="preserve">Весною щедрості, дитя!</w:t>
      </w:r>
    </w:p>
    <w:p>
      <w:pPr/>
      <w:r>
        <w:rPr/>
        <w:t xml:space="preserve">Ревло над шляхом сиве небо</w:t>
      </w:r>
    </w:p>
    <w:p>
      <w:pPr/>
      <w:r>
        <w:rPr/>
        <w:t xml:space="preserve">Про світ, сирітство і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Дівча — Андрій Малишко</dc:title>
  <dc:description/>
  <dc:subject/>
  <cp:keywords/>
  <cp:category/>
  <cp:lastModifiedBy/>
  <dcterms:created xsi:type="dcterms:W3CDTF">2025-01-21T08:50:39+00:00</dcterms:created>
  <dcterms:modified xsi:type="dcterms:W3CDTF">2025-01-21T08:50:39+00:00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