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теплім місяці у травні...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Малишко</w:t>
      </w:r>
    </w:p>
    <w:p>
      <w:pPr/>
      <w:r>
        <w:rPr/>
        <w:t xml:space="preserve">В теплім місяці у травні</w:t>
      </w:r>
    </w:p>
    <w:p>
      <w:pPr/>
      <w:r>
        <w:rPr/>
        <w:t xml:space="preserve">Шепче явір думи давні,</w:t>
      </w:r>
    </w:p>
    <w:p>
      <w:pPr/>
    </w:p>
    <w:p>
      <w:pPr/>
      <w:r>
        <w:rPr/>
        <w:t xml:space="preserve">В синім місяці у квітні</w:t>
      </w:r>
    </w:p>
    <w:p>
      <w:pPr/>
      <w:r>
        <w:rPr/>
        <w:t xml:space="preserve">Думи явора столітні.</w:t>
      </w:r>
    </w:p>
    <w:p>
      <w:pPr/>
    </w:p>
    <w:p>
      <w:pPr/>
      <w:r>
        <w:rPr/>
        <w:t xml:space="preserve">За водою за бистрою,</w:t>
      </w:r>
    </w:p>
    <w:p>
      <w:pPr/>
      <w:r>
        <w:rPr/>
        <w:t xml:space="preserve">Над землею, як сестрою,</w:t>
      </w:r>
    </w:p>
    <w:p>
      <w:pPr/>
    </w:p>
    <w:p>
      <w:pPr/>
      <w:r>
        <w:rPr/>
        <w:t xml:space="preserve">Дужа хвиля набігає,</w:t>
      </w:r>
    </w:p>
    <w:p>
      <w:pPr/>
      <w:r>
        <w:rPr/>
        <w:t xml:space="preserve">Корінь явору ламає.</w:t>
      </w:r>
    </w:p>
    <w:p>
      <w:pPr/>
    </w:p>
    <w:p>
      <w:pPr/>
      <w:r>
        <w:rPr/>
        <w:t xml:space="preserve">Але він на те байдужий,</w:t>
      </w:r>
    </w:p>
    <w:p>
      <w:pPr/>
      <w:r>
        <w:rPr/>
        <w:t xml:space="preserve">Не схитнеться навіть, дужий...</w:t>
      </w:r>
    </w:p>
    <w:p>
      <w:pPr/>
    </w:p>
    <w:p>
      <w:pPr/>
      <w:r>
        <w:rPr/>
        <w:t xml:space="preserve">Бо закоханий на волі</w:t>
      </w:r>
    </w:p>
    <w:p>
      <w:pPr/>
      <w:r>
        <w:rPr/>
        <w:t xml:space="preserve">У лани широкополі,</w:t>
      </w:r>
    </w:p>
    <w:p>
      <w:pPr/>
    </w:p>
    <w:p>
      <w:pPr/>
      <w:r>
        <w:rPr/>
        <w:t xml:space="preserve">В канівські веселі кручі,</w:t>
      </w:r>
    </w:p>
    <w:p>
      <w:pPr/>
      <w:r>
        <w:rPr/>
        <w:t xml:space="preserve">В хвилі горді та ревучі.</w:t>
      </w:r>
    </w:p>
    <w:p>
      <w:pPr/>
    </w:p>
    <w:p>
      <w:pPr/>
      <w:r>
        <w:rPr/>
        <w:t xml:space="preserve">Він, людському серцю милу,</w:t>
      </w:r>
    </w:p>
    <w:p>
      <w:pPr/>
      <w:r>
        <w:rPr/>
        <w:t xml:space="preserve">Береже одну могилу.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теплім місяці у травні... — Андрій Малишко</dc:title>
  <dc:description/>
  <dc:subject/>
  <cp:keywords/>
  <cp:category/>
  <cp:lastModifiedBy/>
  <dcterms:created xsi:type="dcterms:W3CDTF">2025-01-21T08:50:44+00:00</dcterms:created>
  <dcterms:modified xsi:type="dcterms:W3CDTF">2025-01-21T08:50:44+00:00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