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Шевченко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Євген Маланюк</w:t>
      </w:r>
    </w:p>
    <w:p>
      <w:pPr/>
      <w:r>
        <w:rPr/>
        <w:t xml:space="preserve">Не поет — бо це ж до болю мало,</w:t>
      </w:r>
    </w:p>
    <w:p>
      <w:pPr/>
      <w:r>
        <w:rPr/>
        <w:t xml:space="preserve">Не трибун — бо це лиш рупор мас,</w:t>
      </w:r>
    </w:p>
    <w:p>
      <w:pPr/>
      <w:r>
        <w:rPr/>
        <w:t xml:space="preserve">І вже менш за все — "Кобзар</w:t>
      </w:r>
    </w:p>
    <w:p>
      <w:pPr/>
      <w:r>
        <w:rPr/>
        <w:t xml:space="preserve">Тарас"</w:t>
      </w:r>
    </w:p>
    <w:p>
      <w:pPr/>
      <w:r>
        <w:rPr/>
        <w:t xml:space="preserve">Він, ким зайнялось і запалало.</w:t>
      </w:r>
    </w:p>
    <w:p>
      <w:pPr/>
      <w:r>
        <w:rPr/>
        <w:t xml:space="preserve">Скорше — бунт буйних майбутніх</w:t>
      </w:r>
    </w:p>
    <w:p>
      <w:pPr/>
      <w:r>
        <w:rPr/>
        <w:t xml:space="preserve">рас,</w:t>
      </w:r>
    </w:p>
    <w:p>
      <w:pPr/>
      <w:r>
        <w:rPr/>
        <w:t xml:space="preserve">Полум'я, на котрім тьма розтала,</w:t>
      </w:r>
    </w:p>
    <w:p>
      <w:pPr/>
      <w:r>
        <w:rPr/>
        <w:t xml:space="preserve">Вибух крові, що зарокотала</w:t>
      </w:r>
    </w:p>
    <w:p>
      <w:pPr/>
      <w:r>
        <w:rPr/>
        <w:t xml:space="preserve">Карою за довгу ніч образ.</w:t>
      </w:r>
    </w:p>
    <w:p>
      <w:pPr/>
    </w:p>
    <w:p>
      <w:pPr/>
      <w:r>
        <w:rPr/>
        <w:t xml:space="preserve">Лютий зір прозрілого раба,</w:t>
      </w:r>
    </w:p>
    <w:p>
      <w:pPr/>
      <w:r>
        <w:rPr/>
        <w:t xml:space="preserve">Гонта, що синів свяченим ріже,</w:t>
      </w:r>
    </w:p>
    <w:p>
      <w:pPr/>
      <w:r>
        <w:rPr/>
        <w:t xml:space="preserve">У досвітніх загравах — степа</w:t>
      </w:r>
    </w:p>
    <w:p>
      <w:pPr/>
      <w:r>
        <w:rPr/>
        <w:t xml:space="preserve">З дужим хрустом випростали крижі.</w:t>
      </w:r>
    </w:p>
    <w:p>
      <w:pPr/>
    </w:p>
    <w:p>
      <w:pPr/>
      <w:r>
        <w:rPr/>
        <w:t xml:space="preserve">А ось поруч — усміх, ласка, мати</w:t>
      </w:r>
    </w:p>
    <w:p>
      <w:pPr/>
      <w:r>
        <w:rPr/>
        <w:t xml:space="preserve">І садок вишневий коло хати.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Шевченко — Євген Маланюк</dc:title>
  <dc:description/>
  <dc:subject/>
  <cp:keywords/>
  <cp:category/>
  <cp:lastModifiedBy/>
  <dcterms:created xsi:type="dcterms:W3CDTF">2025-01-21T08:08:52+00:00</dcterms:created>
  <dcterms:modified xsi:type="dcterms:W3CDTF">2025-01-21T08:08:52+00:00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