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Одна 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В кінці греблі</w:t>
      </w:r>
    </w:p>
    <w:p>
      <w:pPr/>
      <w:r>
        <w:rPr/>
        <w:t xml:space="preserve">Шумлять верби...</w:t>
      </w:r>
    </w:p>
    <w:p>
      <w:pPr/>
    </w:p>
    <w:p>
      <w:pPr/>
      <w:r>
        <w:rPr/>
        <w:t xml:space="preserve">Бува, почуєш пісню і спахнеш</w:t>
      </w:r>
    </w:p>
    <w:p>
      <w:pPr/>
      <w:r>
        <w:rPr/>
        <w:t xml:space="preserve">Пекучим болем пізньої любові —</w:t>
      </w:r>
    </w:p>
    <w:p>
      <w:pPr/>
    </w:p>
    <w:p>
      <w:pPr/>
      <w:r>
        <w:rPr/>
        <w:t xml:space="preserve">І от — далечина Твоїх безмеж,</w:t>
      </w:r>
    </w:p>
    <w:p>
      <w:pPr/>
      <w:r>
        <w:rPr/>
        <w:t xml:space="preserve">Твоїх небес нестриманая повінь:</w:t>
      </w:r>
    </w:p>
    <w:p>
      <w:pPr/>
      <w:r>
        <w:rPr/>
        <w:t xml:space="preserve">Пливе, пливе блакитна широчінь,</w:t>
      </w:r>
    </w:p>
    <w:p>
      <w:pPr/>
      <w:r>
        <w:rPr/>
        <w:t xml:space="preserve">Росте, росте співучим колом обрій;</w:t>
      </w:r>
    </w:p>
    <w:p>
      <w:pPr/>
      <w:r>
        <w:rPr/>
        <w:t xml:space="preserve">Від білих хмар лиш смарагдова тінь</w:t>
      </w:r>
    </w:p>
    <w:p>
      <w:pPr/>
      <w:r>
        <w:rPr/>
        <w:t xml:space="preserve">Біжить ланами, лиш вітри недобрі</w:t>
      </w:r>
    </w:p>
    <w:p>
      <w:pPr/>
      <w:r>
        <w:rPr/>
        <w:t xml:space="preserve">Напружують свій навіжений чвал...</w:t>
      </w:r>
    </w:p>
    <w:p>
      <w:pPr/>
    </w:p>
    <w:p>
      <w:pPr/>
      <w:r>
        <w:rPr/>
        <w:t xml:space="preserve">О, як забуть Тебе, єдину в світі!</w:t>
      </w:r>
    </w:p>
    <w:p>
      <w:pPr/>
      <w:r>
        <w:rPr/>
        <w:t xml:space="preserve">Твій зір мені ясніш за сонце світить,</w:t>
      </w:r>
    </w:p>
    <w:p>
      <w:pPr/>
      <w:r>
        <w:rPr/>
        <w:t xml:space="preserve">Твоя далека пісня, як хорал.</w:t>
      </w:r>
    </w:p>
    <w:p>
      <w:pPr/>
    </w:p>
    <w:p>
      <w:pPr/>
      <w:r>
        <w:rPr/>
        <w:t xml:space="preserve">Моя весна. Моя, моя Земляї</w:t>
      </w:r>
    </w:p>
    <w:p>
      <w:pPr/>
    </w:p>
    <w:p>
      <w:pPr/>
      <w:r>
        <w:rPr/>
        <w:t xml:space="preserve">Яке ж залізне серце муку стерпить:</w:t>
      </w:r>
    </w:p>
    <w:p>
      <w:pPr/>
      <w:r>
        <w:rPr/>
        <w:t xml:space="preserve">Оттут в недужих мріях уявлять,</w:t>
      </w:r>
    </w:p>
    <w:p>
      <w:pPr/>
      <w:r>
        <w:rPr/>
        <w:t xml:space="preserve">Як "в кінці греблі шумлять верби".</w:t>
      </w:r>
    </w:p>
    <w:p>
      <w:pPr/>
    </w:p>
    <w:p>
      <w:pPr/>
      <w:r>
        <w:rPr/>
        <w:t xml:space="preserve">15.08.1928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Одна пісня — Євген Маланюк</dc:title>
  <dc:description/>
  <dc:subject/>
  <cp:keywords/>
  <cp:category/>
  <cp:lastModifiedBy/>
  <dcterms:created xsi:type="dcterms:W3CDTF">2025-01-21T08:40:51+00:00</dcterms:created>
  <dcterms:modified xsi:type="dcterms:W3CDTF">2025-01-21T08:40:51+00:00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