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Хемінгуея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Вийшов з радіо чорний лев</w:t>
      </w:r>
    </w:p>
    <w:p>
      <w:pPr/>
      <w:r>
        <w:rPr/>
        <w:t xml:space="preserve">І збудив моє серце опівночі.</w:t>
      </w:r>
    </w:p>
    <w:p>
      <w:pPr/>
      <w:r>
        <w:rPr/>
        <w:t xml:space="preserve">В його чорних важких сльозах</w:t>
      </w:r>
    </w:p>
    <w:p>
      <w:pPr/>
      <w:r>
        <w:rPr/>
        <w:t xml:space="preserve">Я побачив труну кришталеву.</w:t>
      </w:r>
    </w:p>
    <w:p>
      <w:pPr/>
    </w:p>
    <w:p>
      <w:pPr/>
      <w:r>
        <w:rPr/>
        <w:t xml:space="preserve">Це був гордий печальний лев,</w:t>
      </w:r>
    </w:p>
    <w:p>
      <w:pPr/>
      <w:r>
        <w:rPr/>
        <w:t xml:space="preserve">Чорний лев з золотою гривою,</w:t>
      </w:r>
    </w:p>
    <w:p>
      <w:pPr/>
      <w:r>
        <w:rPr/>
        <w:t xml:space="preserve">Рідний брат сонцебризній меч-рибі,</w:t>
      </w:r>
    </w:p>
    <w:p>
      <w:pPr/>
      <w:r>
        <w:rPr/>
        <w:t xml:space="preserve">Де сльоза атлантична кипить.</w:t>
      </w:r>
    </w:p>
    <w:p>
      <w:pPr/>
    </w:p>
    <w:p>
      <w:pPr/>
      <w:r>
        <w:rPr/>
        <w:t xml:space="preserve">І він кликав на похорон брата</w:t>
      </w:r>
    </w:p>
    <w:p>
      <w:pPr/>
      <w:r>
        <w:rPr/>
        <w:t xml:space="preserve">До труни, де з руками замовклими</w:t>
      </w:r>
    </w:p>
    <w:p>
      <w:pPr/>
      <w:r>
        <w:rPr/>
        <w:t xml:space="preserve">Лежав сивий засмаглий лев</w:t>
      </w:r>
    </w:p>
    <w:p>
      <w:pPr/>
      <w:r>
        <w:rPr/>
        <w:t xml:space="preserve">З симфонічним дитячим серцем.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Хемінгуея — Іван Драч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