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не нездужаю, нівроку...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Я не нездужаю, нівроку,</w:t>
      </w:r>
    </w:p>
    <w:p>
      <w:pPr/>
      <w:r>
        <w:rPr/>
        <w:t xml:space="preserve">А щось такеє бачить око,</w:t>
      </w:r>
    </w:p>
    <w:p>
      <w:pPr/>
      <w:r>
        <w:rPr/>
        <w:t xml:space="preserve">І серце жде чогось. Болить.</w:t>
      </w:r>
    </w:p>
    <w:p>
      <w:pPr/>
      <w:r>
        <w:rPr/>
        <w:t xml:space="preserve">Болить, і плаче, і не спить,</w:t>
      </w:r>
    </w:p>
    <w:p>
      <w:pPr/>
      <w:r>
        <w:rPr/>
        <w:t xml:space="preserve">Мов негодована дитина.</w:t>
      </w:r>
    </w:p>
    <w:p>
      <w:pPr/>
      <w:r>
        <w:rPr/>
        <w:t xml:space="preserve">Лихої, тяжкої години,</w:t>
      </w:r>
    </w:p>
    <w:p>
      <w:pPr/>
      <w:r>
        <w:rPr/>
        <w:t xml:space="preserve">Мабуть, ти ждеш? Добра не жди,</w:t>
      </w:r>
    </w:p>
    <w:p>
      <w:pPr/>
      <w:r>
        <w:rPr/>
        <w:t xml:space="preserve">Не жди сподіваної волі —</w:t>
      </w:r>
    </w:p>
    <w:p>
      <w:pPr/>
      <w:r>
        <w:rPr/>
        <w:t xml:space="preserve">Вона заснула: цар Микола</w:t>
      </w:r>
    </w:p>
    <w:p>
      <w:pPr/>
      <w:r>
        <w:rPr/>
        <w:t xml:space="preserve">Її приспав. А щоб збудить</w:t>
      </w:r>
    </w:p>
    <w:p>
      <w:pPr/>
      <w:r>
        <w:rPr/>
        <w:t xml:space="preserve">Хиренну волю, треба миром,</w:t>
      </w:r>
    </w:p>
    <w:p>
      <w:pPr/>
      <w:r>
        <w:rPr/>
        <w:t xml:space="preserve">Громадою обух сталить,</w:t>
      </w:r>
    </w:p>
    <w:p>
      <w:pPr/>
      <w:r>
        <w:rPr/>
        <w:t xml:space="preserve">Та добре вигострить сокиру —</w:t>
      </w:r>
    </w:p>
    <w:p>
      <w:pPr/>
      <w:r>
        <w:rPr/>
        <w:t xml:space="preserve">Та й заходиться вже будить.</w:t>
      </w:r>
    </w:p>
    <w:p>
      <w:pPr/>
      <w:r>
        <w:rPr/>
        <w:t xml:space="preserve">А то проспить собі, небога,</w:t>
      </w:r>
    </w:p>
    <w:p>
      <w:pPr/>
      <w:r>
        <w:rPr/>
        <w:t xml:space="preserve">До суду божого страшного!</w:t>
      </w:r>
    </w:p>
    <w:p>
      <w:pPr/>
      <w:r>
        <w:rPr/>
        <w:t xml:space="preserve">А панство буде колихать,</w:t>
      </w:r>
    </w:p>
    <w:p>
      <w:pPr/>
      <w:r>
        <w:rPr/>
        <w:t xml:space="preserve">Храми, палати мурувать,</w:t>
      </w:r>
    </w:p>
    <w:p>
      <w:pPr/>
      <w:r>
        <w:rPr/>
        <w:t xml:space="preserve">Любить царя свого п'яного,</w:t>
      </w:r>
    </w:p>
    <w:p>
      <w:pPr/>
      <w:r>
        <w:rPr/>
        <w:t xml:space="preserve">Та візантійство прославлять.</w:t>
      </w:r>
    </w:p>
    <w:p>
      <w:pPr/>
      <w:r>
        <w:rPr/>
        <w:t xml:space="preserve">Та й більше, бачиться, нічого.</w:t>
      </w:r>
    </w:p>
    <w:p>
      <w:pPr/>
    </w:p>
    <w:p>
      <w:pPr/>
      <w:r>
        <w:rPr/>
        <w:t xml:space="preserve">1858 22 листопада [С.-Петербург]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не нездужаю, нівроку... — Тарас Шевченко</dc:title>
  <dc:description/>
  <dc:subject/>
  <cp:keywords/>
  <cp:category/>
  <cp:lastModifiedBy/>
  <dcterms:created xsi:type="dcterms:W3CDTF">2025-01-21T08:48:07+00:00</dcterms:created>
  <dcterms:modified xsi:type="dcterms:W3CDTF">2025-01-21T08:48:07+00:00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