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Земле, моя всеплодющая мати...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Земле, моя всеплодющая мати,</w:t>
      </w:r>
    </w:p>
    <w:p>
      <w:pPr/>
      <w:r>
        <w:rPr/>
        <w:t xml:space="preserve">Сили, що в твоїй живе глибині,</w:t>
      </w:r>
    </w:p>
    <w:p>
      <w:pPr/>
      <w:r>
        <w:rPr/>
        <w:t xml:space="preserve">Краплю, щоб в бою сильніше стояти,</w:t>
      </w:r>
    </w:p>
    <w:p>
      <w:pPr/>
      <w:r>
        <w:rPr/>
        <w:t xml:space="preserve">    Дай і мені!</w:t>
      </w:r>
    </w:p>
    <w:p>
      <w:pPr/>
    </w:p>
    <w:p>
      <w:pPr/>
      <w:r>
        <w:rPr/>
        <w:t xml:space="preserve">Дай теплоти, що розширює груди,</w:t>
      </w:r>
    </w:p>
    <w:p>
      <w:pPr/>
      <w:r>
        <w:rPr/>
        <w:t xml:space="preserve">Чистить чуття і відновлює кров,</w:t>
      </w:r>
    </w:p>
    <w:p>
      <w:pPr/>
      <w:r>
        <w:rPr/>
        <w:t xml:space="preserve">Що до людей безграничную будить</w:t>
      </w:r>
    </w:p>
    <w:p>
      <w:pPr/>
      <w:r>
        <w:rPr/>
        <w:t xml:space="preserve">    Чисту любов!</w:t>
      </w:r>
    </w:p>
    <w:p>
      <w:pPr/>
    </w:p>
    <w:p>
      <w:pPr/>
      <w:r>
        <w:rPr/>
        <w:t xml:space="preserve">Дай і огню, щоб ним слово налити,</w:t>
      </w:r>
    </w:p>
    <w:p>
      <w:pPr/>
      <w:r>
        <w:rPr/>
        <w:t xml:space="preserve">Душі стрясать громовую дай власть,</w:t>
      </w:r>
    </w:p>
    <w:p>
      <w:pPr/>
      <w:r>
        <w:rPr/>
        <w:t xml:space="preserve">Правді служити, неправду палити</w:t>
      </w:r>
    </w:p>
    <w:p>
      <w:pPr/>
      <w:r>
        <w:rPr/>
        <w:t xml:space="preserve">    Вічну дай страсть!</w:t>
      </w:r>
    </w:p>
    <w:p>
      <w:pPr/>
    </w:p>
    <w:p>
      <w:pPr/>
      <w:r>
        <w:rPr/>
        <w:t xml:space="preserve">Силу рукам дай, щоб пута ламати,</w:t>
      </w:r>
    </w:p>
    <w:p>
      <w:pPr/>
      <w:r>
        <w:rPr/>
        <w:t xml:space="preserve">Ясність думкам – в серце кривди влучать,</w:t>
      </w:r>
    </w:p>
    <w:p>
      <w:pPr/>
      <w:r>
        <w:rPr/>
        <w:t xml:space="preserve">Дай працювать, працювать, працювати,</w:t>
      </w:r>
    </w:p>
    <w:p>
      <w:pPr/>
      <w:r>
        <w:rPr/>
        <w:t xml:space="preserve">    В праці сконать!</w:t>
      </w:r>
    </w:p>
    <w:p>
      <w:pPr/>
    </w:p>
    <w:p>
      <w:pPr/>
      <w:r>
        <w:rPr/>
        <w:t xml:space="preserve">1880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Земле, моя всеплодющая мати... — Іван Франко</dc:title>
  <dc:description/>
  <dc:subject/>
  <cp:keywords/>
  <cp:category/>
  <cp:lastModifiedBy/>
  <dcterms:created xsi:type="dcterms:W3CDTF">2025-02-10T03:35:25+00:00</dcterms:created>
  <dcterms:modified xsi:type="dcterms:W3CDTF">2025-02-10T03:35:25+00:00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