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Вона приходила до мене...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Вона приходила до мене</w:t>
      </w:r>
    </w:p>
    <w:p>
      <w:pPr/>
      <w:r>
        <w:rPr/>
        <w:t xml:space="preserve">Сьогодні</w:t>
      </w:r>
    </w:p>
    <w:p>
      <w:pPr/>
      <w:r>
        <w:rPr/>
        <w:t xml:space="preserve">Та, що поєднала дзвіниці</w:t>
      </w:r>
    </w:p>
    <w:p>
      <w:pPr/>
      <w:r>
        <w:rPr/>
        <w:t xml:space="preserve">Нитками</w:t>
      </w:r>
    </w:p>
    <w:p>
      <w:pPr/>
      <w:r>
        <w:rPr/>
        <w:t xml:space="preserve">Од вікна до вікна гірлянди</w:t>
      </w:r>
    </w:p>
    <w:p>
      <w:pPr/>
      <w:r>
        <w:rPr/>
        <w:t xml:space="preserve">І золоті ланцюжки від зорі до зорі.</w:t>
      </w:r>
    </w:p>
    <w:p>
      <w:pPr/>
      <w:r>
        <w:rPr/>
        <w:t xml:space="preserve">І подругу свою приводила</w:t>
      </w:r>
    </w:p>
    <w:p>
      <w:pPr/>
      <w:r>
        <w:rPr/>
        <w:t xml:space="preserve">І сказала: познайомтесь,</w:t>
      </w:r>
    </w:p>
    <w:p>
      <w:pPr/>
      <w:r>
        <w:rPr/>
        <w:t xml:space="preserve">Це наша.</w:t>
      </w:r>
    </w:p>
    <w:p>
      <w:pPr/>
      <w:r>
        <w:rPr/>
        <w:t xml:space="preserve">Була в білому подруга</w:t>
      </w:r>
    </w:p>
    <w:p>
      <w:pPr/>
      <w:r>
        <w:rPr/>
        <w:t xml:space="preserve">Гарненька дівчинка з балетної студії.</w:t>
      </w:r>
    </w:p>
    <w:p>
      <w:pPr/>
      <w:r>
        <w:rPr/>
        <w:t xml:space="preserve">Почервоніла.</w:t>
      </w:r>
    </w:p>
    <w:p>
      <w:pPr/>
    </w:p>
    <w:p>
      <w:pPr/>
      <w:r>
        <w:rPr/>
        <w:t xml:space="preserve">Весь світ перетягнутий</w:t>
      </w:r>
    </w:p>
    <w:p>
      <w:pPr/>
      <w:r>
        <w:rPr/>
        <w:t xml:space="preserve">Тонесенькими павутинками з золотими дзвіночками</w:t>
      </w:r>
    </w:p>
    <w:p>
      <w:pPr/>
      <w:r>
        <w:rPr/>
        <w:t xml:space="preserve">І дівчина раділа й сміялась —</w:t>
      </w:r>
    </w:p>
    <w:p>
      <w:pPr/>
      <w:r>
        <w:rPr/>
        <w:t xml:space="preserve">Як це божевільно гарно —</w:t>
      </w:r>
    </w:p>
    <w:p>
      <w:pPr/>
      <w:r>
        <w:rPr/>
        <w:t xml:space="preserve">Дзвіночки дзвонять.</w:t>
      </w:r>
    </w:p>
    <w:p>
      <w:pPr/>
      <w:r>
        <w:rPr/>
        <w:t xml:space="preserve">І призналася дівчина,</w:t>
      </w:r>
    </w:p>
    <w:p>
      <w:pPr/>
      <w:r>
        <w:rPr/>
        <w:t xml:space="preserve">Що вона любить поетів à la Arthur Rimbaud</w:t>
      </w:r>
    </w:p>
    <w:p>
      <w:pPr/>
      <w:r>
        <w:rPr/>
        <w:t xml:space="preserve">І що вона дуже рада, що зі мною познайомилась.</w:t>
      </w:r>
    </w:p>
    <w:p>
      <w:pPr/>
      <w:r>
        <w:rPr/>
        <w:t xml:space="preserve">І сказала, що ми придумаєм якусь фантазію</w:t>
      </w:r>
    </w:p>
    <w:p>
      <w:pPr/>
      <w:r>
        <w:rPr/>
        <w:t xml:space="preserve">І розірвемо десь одну тонесеньку ниточку</w:t>
      </w:r>
    </w:p>
    <w:p>
      <w:pPr/>
      <w:r>
        <w:rPr/>
        <w:t xml:space="preserve">І украдемо — для двох — один малесенький золотий дзвіночок.</w:t>
      </w:r>
    </w:p>
    <w:p>
      <w:pPr/>
    </w:p>
    <w:p>
      <w:pPr/>
      <w:r>
        <w:rPr/>
        <w:t xml:space="preserve">1919. Київ.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Вона приходила до мене... — Михайль Семенко</dc:title>
  <dc:description/>
  <dc:subject/>
  <cp:keywords/>
  <cp:category/>
  <cp:lastModifiedBy/>
  <dcterms:created xsi:type="dcterms:W3CDTF">2025-01-21T08:10:31+00:00</dcterms:created>
  <dcterms:modified xsi:type="dcterms:W3CDTF">2025-01-21T08:10:31+00:00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