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 нами сиділо троє...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Перед нами сиділо троє</w:t>
      </w:r>
    </w:p>
    <w:p>
      <w:pPr/>
      <w:r>
        <w:rPr/>
        <w:t xml:space="preserve">І в губах стремів жах.</w:t>
      </w:r>
    </w:p>
    <w:p>
      <w:pPr/>
      <w:r>
        <w:rPr/>
        <w:t xml:space="preserve">Дзвеніла шибка захриплою грою</w:t>
      </w:r>
    </w:p>
    <w:p>
      <w:pPr/>
      <w:r>
        <w:rPr/>
        <w:t xml:space="preserve">І розхристував крила птах</w:t>
      </w:r>
    </w:p>
    <w:p>
      <w:pPr/>
    </w:p>
    <w:p>
      <w:pPr/>
      <w:r>
        <w:rPr/>
        <w:t xml:space="preserve">Вечером, коли крутять каву,</w:t>
      </w:r>
    </w:p>
    <w:p>
      <w:pPr/>
      <w:r>
        <w:rPr/>
        <w:t xml:space="preserve">І заблимає чадний огонь —</w:t>
      </w:r>
    </w:p>
    <w:p>
      <w:pPr/>
      <w:r>
        <w:rPr/>
        <w:t xml:space="preserve">Вилізе й загине смертю безславною</w:t>
      </w:r>
    </w:p>
    <w:p>
      <w:pPr/>
      <w:r>
        <w:rPr/>
        <w:t xml:space="preserve">На брудному й метушливому пероні.</w:t>
      </w:r>
    </w:p>
    <w:p>
      <w:pPr/>
    </w:p>
    <w:p>
      <w:pPr/>
      <w:r>
        <w:rPr/>
        <w:t xml:space="preserve">22-II-920.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нами сиділо троє... — Михайль Семенко</dc:title>
  <dc:description/>
  <dc:subject/>
  <cp:keywords/>
  <cp:category/>
  <cp:lastModifiedBy/>
  <dcterms:created xsi:type="dcterms:W3CDTF">2025-01-21T08:42:22+00:00</dcterms:created>
  <dcterms:modified xsi:type="dcterms:W3CDTF">2025-01-21T08:42:22+00:00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