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Тріпоче сокір, сріблом потемнілим...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Максим Рильський</w:t>
      </w:r>
    </w:p>
    <w:p>
      <w:pPr/>
      <w:r>
        <w:rPr/>
        <w:t xml:space="preserve">* * *</w:t>
      </w:r>
    </w:p>
    <w:p>
      <w:pPr/>
    </w:p>
    <w:p>
      <w:pPr/>
      <w:r>
        <w:rPr/>
        <w:t xml:space="preserve">Тріпоче сокір, сріблом потемнілим</w:t>
      </w:r>
    </w:p>
    <w:p>
      <w:pPr/>
      <w:r>
        <w:rPr/>
        <w:t xml:space="preserve">Знімаючись у вогку височінь,—</w:t>
      </w:r>
    </w:p>
    <w:p>
      <w:pPr/>
      <w:r>
        <w:rPr/>
        <w:t xml:space="preserve">І любо впасти на зелену тінь</w:t>
      </w:r>
    </w:p>
    <w:p>
      <w:pPr/>
      <w:r>
        <w:rPr/>
        <w:t xml:space="preserve">Натрудженим і наболілим тілом.</w:t>
      </w:r>
    </w:p>
    <w:p>
      <w:pPr/>
    </w:p>
    <w:p>
      <w:pPr/>
      <w:r>
        <w:rPr/>
        <w:t xml:space="preserve">Доми, давно порівняні до скринь,</w:t>
      </w:r>
    </w:p>
    <w:p>
      <w:pPr/>
      <w:r>
        <w:rPr/>
        <w:t xml:space="preserve">Людські слора з їх розмахом несмілим...</w:t>
      </w:r>
    </w:p>
    <w:p>
      <w:pPr/>
      <w:r>
        <w:rPr/>
        <w:t xml:space="preserve">Дай, серце, волю нетерплячим крилам,</w:t>
      </w:r>
    </w:p>
    <w:p>
      <w:pPr/>
      <w:r>
        <w:rPr/>
        <w:t xml:space="preserve">Затріпочи, розвійся і полинь!</w:t>
      </w:r>
    </w:p>
    <w:p>
      <w:pPr/>
    </w:p>
    <w:p>
      <w:pPr/>
      <w:r>
        <w:rPr/>
        <w:t xml:space="preserve">А серце так: ти ж той листок єдиний</w:t>
      </w:r>
    </w:p>
    <w:p>
      <w:pPr/>
      <w:r>
        <w:rPr/>
        <w:t xml:space="preserve">На гілці всеземної деревини,</w:t>
      </w:r>
    </w:p>
    <w:p>
      <w:pPr/>
      <w:r>
        <w:rPr/>
        <w:t xml:space="preserve">Ти ж тільки частка, лінія одна!</w:t>
      </w:r>
    </w:p>
    <w:p>
      <w:pPr/>
    </w:p>
    <w:p>
      <w:pPr/>
      <w:r>
        <w:rPr/>
        <w:t xml:space="preserve">Зумій же чуть, як переходять соки</w:t>
      </w:r>
    </w:p>
    <w:p>
      <w:pPr/>
      <w:r>
        <w:rPr/>
        <w:t xml:space="preserve">Крізь дерево плодюче та високе,</w:t>
      </w:r>
    </w:p>
    <w:p>
      <w:pPr/>
      <w:r>
        <w:rPr/>
        <w:t xml:space="preserve">Спізнай, яка у ц і л і м глибина!</w:t>
      </w:r>
    </w:p>
    <w:p>
      <w:pPr/>
    </w:p>
    <w:p>
      <w:pPr/>
      <w:r>
        <w:rPr/>
        <w:t xml:space="preserve">1925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Тріпоче сокір, сріблом потемнілим... — Максим Рильський</dc:title>
  <dc:description/>
  <dc:subject/>
  <cp:keywords/>
  <cp:category/>
  <cp:lastModifiedBy/>
  <dcterms:created xsi:type="dcterms:W3CDTF">2025-01-20T19:53:20+00:00</dcterms:created>
  <dcterms:modified xsi:type="dcterms:W3CDTF">2025-01-20T19:53:20+00:00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