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грім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Як перший грім, мов колесо веселе,</w:t>
      </w:r>
    </w:p>
    <w:p>
      <w:pPr/>
      <w:r>
        <w:rPr/>
        <w:t xml:space="preserve">Прокотиться над лісом весняним</w:t>
      </w:r>
    </w:p>
    <w:p>
      <w:pPr/>
      <w:r>
        <w:rPr/>
        <w:t xml:space="preserve">І залишить гроза блакитний дим,</w:t>
      </w:r>
    </w:p>
    <w:p>
      <w:pPr/>
      <w:r>
        <w:rPr/>
        <w:t xml:space="preserve">А по долинах вогку млу простеле;</w:t>
      </w:r>
    </w:p>
    <w:p>
      <w:pPr/>
    </w:p>
    <w:p>
      <w:pPr/>
      <w:r>
        <w:rPr/>
        <w:t xml:space="preserve">Як хмарки, мов Колумба каравели,</w:t>
      </w:r>
    </w:p>
    <w:p>
      <w:pPr/>
      <w:r>
        <w:rPr/>
        <w:t xml:space="preserve">На обрії розтануть голубім,—</w:t>
      </w:r>
    </w:p>
    <w:p>
      <w:pPr/>
      <w:r>
        <w:rPr/>
        <w:t xml:space="preserve">Зітхнуть поля всі подихом одним,</w:t>
      </w:r>
    </w:p>
    <w:p>
      <w:pPr/>
      <w:r>
        <w:rPr/>
        <w:t xml:space="preserve">Гілля на липах оживе дебеле,</w:t>
      </w:r>
    </w:p>
    <w:p>
      <w:pPr/>
    </w:p>
    <w:p>
      <w:pPr/>
      <w:r>
        <w:rPr/>
        <w:t xml:space="preserve">Легка бджола за взятком полетить,</w:t>
      </w:r>
    </w:p>
    <w:p>
      <w:pPr/>
      <w:r>
        <w:rPr/>
        <w:t xml:space="preserve">Трава збагне, що треба зеленіть,</w:t>
      </w:r>
    </w:p>
    <w:p>
      <w:pPr/>
      <w:r>
        <w:rPr/>
        <w:t xml:space="preserve">Бруньки липучі лопнуть на каштанах,</w:t>
      </w:r>
    </w:p>
    <w:p>
      <w:pPr/>
    </w:p>
    <w:p>
      <w:pPr/>
      <w:r>
        <w:rPr/>
        <w:t xml:space="preserve">І ніж кривий в руці садівника</w:t>
      </w:r>
    </w:p>
    <w:p>
      <w:pPr/>
      <w:r>
        <w:rPr/>
        <w:t xml:space="preserve">Заблисне враз, щоб яблунька хистка</w:t>
      </w:r>
    </w:p>
    <w:p>
      <w:pPr/>
      <w:r>
        <w:rPr/>
        <w:t xml:space="preserve">Стрункіш росла по живоносних ранах.</w:t>
      </w:r>
    </w:p>
    <w:p>
      <w:pPr/>
    </w:p>
    <w:p>
      <w:pPr/>
      <w:r>
        <w:rPr/>
        <w:t xml:space="preserve">18 квітня 1956 р., Варшава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грім — Максим Рильський</dc:title>
  <dc:description/>
  <dc:subject/>
  <cp:keywords/>
  <cp:category/>
  <cp:lastModifiedBy/>
  <dcterms:created xsi:type="dcterms:W3CDTF">2025-01-21T09:07:29+00:00</dcterms:created>
  <dcterms:modified xsi:type="dcterms:W3CDTF">2025-01-21T09:07:29+00:00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